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F1" w:rsidRDefault="00DE5FF1" w:rsidP="00223FC6">
      <w:pPr>
        <w:spacing w:after="360" w:line="240" w:lineRule="auto"/>
        <w:jc w:val="center"/>
        <w:rPr>
          <w:rFonts w:ascii="Times New Roman" w:hAnsi="Times New Roman" w:cs="Times New Roman"/>
          <w:b/>
          <w:sz w:val="24"/>
          <w:szCs w:val="24"/>
          <w:u w:val="single"/>
        </w:rPr>
      </w:pPr>
      <w:r w:rsidRPr="00DE5FF1">
        <w:rPr>
          <w:rFonts w:ascii="Times New Roman" w:hAnsi="Times New Roman" w:cs="Times New Roman"/>
          <w:b/>
          <w:sz w:val="24"/>
          <w:szCs w:val="24"/>
          <w:u w:val="single"/>
        </w:rPr>
        <w:t>DETERMINAZIONE DIRIGENZIALE</w:t>
      </w:r>
    </w:p>
    <w:p w:rsidR="00373413" w:rsidRDefault="00DE5FF1" w:rsidP="003B64E7">
      <w:pPr>
        <w:spacing w:after="120" w:line="240" w:lineRule="auto"/>
        <w:jc w:val="both"/>
        <w:rPr>
          <w:rFonts w:ascii="Times New Roman" w:hAnsi="Times New Roman" w:cs="Times New Roman"/>
          <w:b/>
          <w:sz w:val="24"/>
          <w:szCs w:val="24"/>
        </w:rPr>
      </w:pPr>
      <w:r w:rsidRPr="00DE5FF1">
        <w:rPr>
          <w:rFonts w:ascii="Times New Roman" w:hAnsi="Times New Roman" w:cs="Times New Roman"/>
          <w:b/>
          <w:sz w:val="24"/>
          <w:szCs w:val="24"/>
        </w:rPr>
        <w:t>OGGETTO:</w:t>
      </w:r>
      <w:r w:rsidR="00B55E7E">
        <w:rPr>
          <w:rFonts w:ascii="Times New Roman" w:hAnsi="Times New Roman" w:cs="Times New Roman"/>
          <w:b/>
          <w:sz w:val="24"/>
          <w:szCs w:val="24"/>
        </w:rPr>
        <w:t xml:space="preserve"> </w:t>
      </w:r>
      <w:r w:rsidR="00373413">
        <w:rPr>
          <w:rFonts w:ascii="Times New Roman" w:hAnsi="Times New Roman" w:cs="Times New Roman"/>
          <w:b/>
          <w:sz w:val="24"/>
          <w:szCs w:val="24"/>
        </w:rPr>
        <w:t xml:space="preserve">procedura, identificata dal CIG </w:t>
      </w:r>
      <w:bookmarkStart w:id="0" w:name="_Hlk182395620"/>
      <w:r w:rsidR="00373413">
        <w:rPr>
          <w:rFonts w:ascii="Times New Roman" w:hAnsi="Times New Roman" w:cs="Times New Roman"/>
          <w:b/>
          <w:sz w:val="24"/>
          <w:szCs w:val="24"/>
        </w:rPr>
        <w:t>B41969AC94</w:t>
      </w:r>
      <w:bookmarkEnd w:id="0"/>
      <w:r w:rsidR="00373413">
        <w:rPr>
          <w:rFonts w:ascii="Times New Roman" w:hAnsi="Times New Roman" w:cs="Times New Roman"/>
          <w:b/>
          <w:sz w:val="24"/>
          <w:szCs w:val="24"/>
        </w:rPr>
        <w:t xml:space="preserve">, espletata ai sensi dell’art. 50, comma 1, lett. b) del D.lgs. n. 36/2023, per l’affidamento del servizio di attività di sorveglianza archeologica e di predisposizione della relazione archeologica inerente </w:t>
      </w:r>
      <w:proofErr w:type="gramStart"/>
      <w:r w:rsidR="00373413">
        <w:rPr>
          <w:rFonts w:ascii="Times New Roman" w:hAnsi="Times New Roman" w:cs="Times New Roman"/>
          <w:b/>
          <w:sz w:val="24"/>
          <w:szCs w:val="24"/>
        </w:rPr>
        <w:t>i</w:t>
      </w:r>
      <w:proofErr w:type="gramEnd"/>
      <w:r w:rsidR="00373413">
        <w:rPr>
          <w:rFonts w:ascii="Times New Roman" w:hAnsi="Times New Roman" w:cs="Times New Roman"/>
          <w:b/>
          <w:sz w:val="24"/>
          <w:szCs w:val="24"/>
        </w:rPr>
        <w:t xml:space="preserve"> “lavori di ampliamento, ristrutturazione e messa a norma del Presidio Ospedaliero “S. Massimo” di Penne (PE)”. </w:t>
      </w:r>
    </w:p>
    <w:p w:rsidR="002A6483" w:rsidRPr="00373413" w:rsidRDefault="00373413" w:rsidP="00373413">
      <w:pPr>
        <w:pStyle w:val="Paragrafoelenco"/>
        <w:numPr>
          <w:ilvl w:val="0"/>
          <w:numId w:val="14"/>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aggiudicazione. </w:t>
      </w:r>
    </w:p>
    <w:p w:rsidR="00C0778B" w:rsidRPr="00B55E7E" w:rsidRDefault="00D37B91" w:rsidP="00B55E7E">
      <w:pPr>
        <w:spacing w:after="120" w:line="240" w:lineRule="auto"/>
        <w:jc w:val="both"/>
        <w:rPr>
          <w:rFonts w:ascii="Times New Roman" w:hAnsi="Times New Roman" w:cs="Times New Roman"/>
          <w:sz w:val="24"/>
          <w:szCs w:val="24"/>
        </w:rPr>
      </w:pPr>
      <w:r w:rsidRPr="00B55E7E">
        <w:rPr>
          <w:rFonts w:ascii="Times New Roman" w:hAnsi="Times New Roman" w:cs="Times New Roman"/>
          <w:sz w:val="24"/>
          <w:szCs w:val="24"/>
        </w:rPr>
        <w:t>Nella sede dell’Azienda Sanitaria Locale di Pescara</w:t>
      </w:r>
      <w:r w:rsidR="00577BAC" w:rsidRPr="00B55E7E">
        <w:rPr>
          <w:rFonts w:ascii="Times New Roman" w:hAnsi="Times New Roman" w:cs="Times New Roman"/>
          <w:sz w:val="24"/>
          <w:szCs w:val="24"/>
        </w:rPr>
        <w:t xml:space="preserve">, </w:t>
      </w:r>
      <w:r w:rsidRPr="00B55E7E">
        <w:rPr>
          <w:rFonts w:ascii="Times New Roman" w:hAnsi="Times New Roman" w:cs="Times New Roman"/>
          <w:sz w:val="24"/>
          <w:szCs w:val="24"/>
        </w:rPr>
        <w:t>l’Ing. Luigi Lauriola, Dirigente Tecnico della U.O.S.D. Progettazioni e Nuove Realizzazioni, nominato con deliberazione n</w:t>
      </w:r>
      <w:r w:rsidR="003771DF" w:rsidRPr="00B55E7E">
        <w:rPr>
          <w:rFonts w:ascii="Times New Roman" w:hAnsi="Times New Roman" w:cs="Times New Roman"/>
          <w:sz w:val="24"/>
          <w:szCs w:val="24"/>
        </w:rPr>
        <w:t>.</w:t>
      </w:r>
      <w:r w:rsidRPr="00B55E7E">
        <w:rPr>
          <w:rFonts w:ascii="Times New Roman" w:hAnsi="Times New Roman" w:cs="Times New Roman"/>
          <w:sz w:val="24"/>
          <w:szCs w:val="24"/>
        </w:rPr>
        <w:t xml:space="preserve"> 1472 del 29.09.2023 e nell’esercizio delle funzioni ad esso delegate dal Direttore Generale con l</w:t>
      </w:r>
      <w:r w:rsidR="001F5603" w:rsidRPr="00B55E7E">
        <w:rPr>
          <w:rFonts w:ascii="Times New Roman" w:hAnsi="Times New Roman" w:cs="Times New Roman"/>
          <w:sz w:val="24"/>
          <w:szCs w:val="24"/>
        </w:rPr>
        <w:t>a</w:t>
      </w:r>
      <w:r w:rsidRPr="00B55E7E">
        <w:rPr>
          <w:rFonts w:ascii="Times New Roman" w:hAnsi="Times New Roman" w:cs="Times New Roman"/>
          <w:sz w:val="24"/>
          <w:szCs w:val="24"/>
        </w:rPr>
        <w:t xml:space="preserve"> medesim</w:t>
      </w:r>
      <w:r w:rsidR="001F5603" w:rsidRPr="00B55E7E">
        <w:rPr>
          <w:rFonts w:ascii="Times New Roman" w:hAnsi="Times New Roman" w:cs="Times New Roman"/>
          <w:sz w:val="24"/>
          <w:szCs w:val="24"/>
        </w:rPr>
        <w:t>a</w:t>
      </w:r>
      <w:r w:rsidRPr="00B55E7E">
        <w:rPr>
          <w:rFonts w:ascii="Times New Roman" w:hAnsi="Times New Roman" w:cs="Times New Roman"/>
          <w:sz w:val="24"/>
          <w:szCs w:val="24"/>
        </w:rPr>
        <w:t xml:space="preserve"> deliberazion</w:t>
      </w:r>
      <w:r w:rsidR="001F5603" w:rsidRPr="00B55E7E">
        <w:rPr>
          <w:rFonts w:ascii="Times New Roman" w:hAnsi="Times New Roman" w:cs="Times New Roman"/>
          <w:sz w:val="24"/>
          <w:szCs w:val="24"/>
        </w:rPr>
        <w:t>e</w:t>
      </w:r>
      <w:r w:rsidRPr="00B55E7E">
        <w:rPr>
          <w:rFonts w:ascii="Times New Roman" w:hAnsi="Times New Roman" w:cs="Times New Roman"/>
          <w:sz w:val="24"/>
          <w:szCs w:val="24"/>
        </w:rPr>
        <w:t>, ha adottato la seguente determinazione dirigenziale</w:t>
      </w:r>
      <w:r w:rsidR="00393DE6" w:rsidRPr="00B55E7E">
        <w:rPr>
          <w:rFonts w:ascii="Times New Roman" w:hAnsi="Times New Roman" w:cs="Times New Roman"/>
          <w:sz w:val="24"/>
          <w:szCs w:val="24"/>
        </w:rPr>
        <w:t>.</w:t>
      </w:r>
    </w:p>
    <w:p w:rsidR="003D13A0" w:rsidRDefault="00C0778B" w:rsidP="002A6483">
      <w:pPr>
        <w:spacing w:after="60" w:line="240" w:lineRule="auto"/>
        <w:rPr>
          <w:rFonts w:ascii="Times New Roman" w:hAnsi="Times New Roman" w:cs="Times New Roman"/>
          <w:b/>
          <w:sz w:val="24"/>
          <w:szCs w:val="24"/>
        </w:rPr>
      </w:pPr>
      <w:r w:rsidRPr="007C687E">
        <w:rPr>
          <w:rFonts w:ascii="Times New Roman" w:hAnsi="Times New Roman" w:cs="Times New Roman"/>
          <w:b/>
          <w:sz w:val="24"/>
          <w:szCs w:val="24"/>
        </w:rPr>
        <w:t>P</w:t>
      </w:r>
      <w:r w:rsidR="00AE1AF3" w:rsidRPr="007C687E">
        <w:rPr>
          <w:rFonts w:ascii="Times New Roman" w:hAnsi="Times New Roman" w:cs="Times New Roman"/>
          <w:b/>
          <w:sz w:val="24"/>
          <w:szCs w:val="24"/>
        </w:rPr>
        <w:t>remesso che:</w:t>
      </w:r>
      <w:r w:rsidRPr="007C687E">
        <w:rPr>
          <w:rFonts w:ascii="Times New Roman" w:hAnsi="Times New Roman" w:cs="Times New Roman"/>
          <w:b/>
          <w:sz w:val="24"/>
          <w:szCs w:val="24"/>
        </w:rPr>
        <w:t xml:space="preserve"> </w:t>
      </w:r>
    </w:p>
    <w:p w:rsidR="006C2CE8" w:rsidRPr="006C2CE8" w:rsidRDefault="006C2CE8" w:rsidP="007F7F0F">
      <w:pPr>
        <w:numPr>
          <w:ilvl w:val="0"/>
          <w:numId w:val="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con deliberazione n. 1408 del 19/09/2023, il Direttore Generale della ASL di Pescara recepiva la determina n. 212 del 18/07/2023 con cui l’A.R.I.C. (Agenzia Regionale di Informatica e Committenza), aggiudicava la procedura ristretta, individuata dal CIG 96628915E8, espletata ai sensi dell’art. 61 del D.lgs. n. 50/2016 e </w:t>
      </w:r>
      <w:proofErr w:type="spellStart"/>
      <w:r>
        <w:rPr>
          <w:rFonts w:ascii="Times New Roman" w:hAnsi="Times New Roman" w:cs="Times New Roman"/>
          <w:sz w:val="24"/>
          <w:szCs w:val="24"/>
        </w:rPr>
        <w:t>ss.mm.ii</w:t>
      </w:r>
      <w:proofErr w:type="spellEnd"/>
      <w:r>
        <w:rPr>
          <w:rFonts w:ascii="Times New Roman" w:hAnsi="Times New Roman" w:cs="Times New Roman"/>
          <w:sz w:val="24"/>
          <w:szCs w:val="24"/>
        </w:rPr>
        <w:t>, per l’individuazione dell’operatore economico al quale affidare l’esecuzione dei “</w:t>
      </w:r>
      <w:r w:rsidRPr="006C2CE8">
        <w:rPr>
          <w:rFonts w:ascii="Times New Roman" w:hAnsi="Times New Roman" w:cs="Times New Roman"/>
          <w:i/>
          <w:sz w:val="24"/>
          <w:szCs w:val="24"/>
        </w:rPr>
        <w:t>lavori di ampliamento, ristrutturazione e messa a norma del Presidio Ospedaliero “S. Massimo” di Penne (PE)”</w:t>
      </w:r>
      <w:r>
        <w:rPr>
          <w:rFonts w:ascii="Times New Roman" w:hAnsi="Times New Roman" w:cs="Times New Roman"/>
          <w:i/>
          <w:sz w:val="24"/>
          <w:szCs w:val="24"/>
        </w:rPr>
        <w:t>;</w:t>
      </w:r>
    </w:p>
    <w:p w:rsidR="006C2CE8" w:rsidRDefault="006C2CE8" w:rsidP="007F7F0F">
      <w:pPr>
        <w:numPr>
          <w:ilvl w:val="0"/>
          <w:numId w:val="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dall’istruttoria </w:t>
      </w:r>
      <w:r w:rsidR="00B15849">
        <w:rPr>
          <w:rFonts w:ascii="Times New Roman" w:hAnsi="Times New Roman" w:cs="Times New Roman"/>
          <w:sz w:val="24"/>
          <w:szCs w:val="24"/>
        </w:rPr>
        <w:t>espletata dal Comune di Penne e dalla Realizzazione generale del Progetto risult</w:t>
      </w:r>
      <w:r w:rsidR="00EC2BAD">
        <w:rPr>
          <w:rFonts w:ascii="Times New Roman" w:hAnsi="Times New Roman" w:cs="Times New Roman"/>
          <w:sz w:val="24"/>
          <w:szCs w:val="24"/>
        </w:rPr>
        <w:t>ava</w:t>
      </w:r>
      <w:r w:rsidR="00B15849">
        <w:rPr>
          <w:rFonts w:ascii="Times New Roman" w:hAnsi="Times New Roman" w:cs="Times New Roman"/>
          <w:sz w:val="24"/>
          <w:szCs w:val="24"/>
        </w:rPr>
        <w:t xml:space="preserve"> che una porzione del complesso ospedaliero, sulla quale dovranno essere eseguiti gli interventi, ricade in un’area sottoposta a tutela monumentale </w:t>
      </w:r>
      <w:r w:rsidR="00B15849" w:rsidRPr="00EC2BAD">
        <w:rPr>
          <w:rFonts w:ascii="Times New Roman" w:hAnsi="Times New Roman" w:cs="Times New Roman"/>
          <w:i/>
          <w:sz w:val="24"/>
          <w:szCs w:val="24"/>
        </w:rPr>
        <w:t xml:space="preserve">open </w:t>
      </w:r>
      <w:proofErr w:type="spellStart"/>
      <w:r w:rsidR="00B15849" w:rsidRPr="00EC2BAD">
        <w:rPr>
          <w:rFonts w:ascii="Times New Roman" w:hAnsi="Times New Roman" w:cs="Times New Roman"/>
          <w:i/>
          <w:sz w:val="24"/>
          <w:szCs w:val="24"/>
        </w:rPr>
        <w:t>legis</w:t>
      </w:r>
      <w:proofErr w:type="spellEnd"/>
      <w:r w:rsidR="00B15849">
        <w:rPr>
          <w:rFonts w:ascii="Times New Roman" w:hAnsi="Times New Roman" w:cs="Times New Roman"/>
          <w:sz w:val="24"/>
          <w:szCs w:val="24"/>
        </w:rPr>
        <w:t xml:space="preserve">, ai sensi dell’art. 10, comma 1, del D.lgs. n. 42/2004; </w:t>
      </w:r>
    </w:p>
    <w:p w:rsidR="006C2CE8" w:rsidRPr="008103FF" w:rsidRDefault="00B15849" w:rsidP="00B15849">
      <w:pPr>
        <w:numPr>
          <w:ilvl w:val="0"/>
          <w:numId w:val="4"/>
        </w:numPr>
        <w:spacing w:after="0" w:line="240" w:lineRule="auto"/>
        <w:ind w:left="357" w:hanging="357"/>
        <w:jc w:val="both"/>
        <w:rPr>
          <w:rFonts w:ascii="Times New Roman" w:hAnsi="Times New Roman" w:cs="Times New Roman"/>
          <w:i/>
          <w:sz w:val="24"/>
          <w:szCs w:val="24"/>
        </w:rPr>
      </w:pPr>
      <w:r>
        <w:rPr>
          <w:rFonts w:ascii="Times New Roman" w:hAnsi="Times New Roman" w:cs="Times New Roman"/>
          <w:sz w:val="24"/>
          <w:szCs w:val="24"/>
        </w:rPr>
        <w:t>la Soprintendenza A</w:t>
      </w:r>
      <w:r w:rsidR="00941904">
        <w:rPr>
          <w:rFonts w:ascii="Times New Roman" w:hAnsi="Times New Roman" w:cs="Times New Roman"/>
          <w:sz w:val="24"/>
          <w:szCs w:val="24"/>
        </w:rPr>
        <w:t xml:space="preserve">rcheologica, Belle Arti e Paesaggio per le province di Chieti e </w:t>
      </w:r>
      <w:r w:rsidR="00424279">
        <w:rPr>
          <w:rFonts w:ascii="Times New Roman" w:hAnsi="Times New Roman" w:cs="Times New Roman"/>
          <w:sz w:val="24"/>
          <w:szCs w:val="24"/>
        </w:rPr>
        <w:t xml:space="preserve">Pescara, esaminata la richiesta di autorizzazione paesaggistica presentata dalla ASL di Pescara, ha espresso, ai sensi del D.lgs. n. 42/2024, parere favorevole ai lavori per la ristrutturazione e messa a norma del Presidio Ospedalieri di Penne </w:t>
      </w:r>
      <w:r w:rsidR="00424279" w:rsidRPr="008103FF">
        <w:rPr>
          <w:rFonts w:ascii="Times New Roman" w:hAnsi="Times New Roman" w:cs="Times New Roman"/>
          <w:i/>
          <w:sz w:val="24"/>
          <w:szCs w:val="24"/>
        </w:rPr>
        <w:t>“a condizione che, laddove siano effettuati scavi, sia garantita l’assistenza costante da parte di un archeologo professionista in possesso dei requisiti di legge (D.M. 20 maggio 2019)…al fine di consentire l’immediata e corretta identificazione di eventuali manufatti e/o stratificazioni d’interesse archeologico e provvedere alla necessaria docum</w:t>
      </w:r>
      <w:r w:rsidR="00EC2BAD" w:rsidRPr="008103FF">
        <w:rPr>
          <w:rFonts w:ascii="Times New Roman" w:hAnsi="Times New Roman" w:cs="Times New Roman"/>
          <w:i/>
          <w:sz w:val="24"/>
          <w:szCs w:val="24"/>
        </w:rPr>
        <w:t>entazione</w:t>
      </w:r>
      <w:r w:rsidR="00424279" w:rsidRPr="008103FF">
        <w:rPr>
          <w:rFonts w:ascii="Times New Roman" w:hAnsi="Times New Roman" w:cs="Times New Roman"/>
          <w:i/>
          <w:sz w:val="24"/>
          <w:szCs w:val="24"/>
        </w:rPr>
        <w:t xml:space="preserve"> delle</w:t>
      </w:r>
      <w:r w:rsidR="00EC2BAD" w:rsidRPr="008103FF">
        <w:rPr>
          <w:rFonts w:ascii="Times New Roman" w:hAnsi="Times New Roman" w:cs="Times New Roman"/>
          <w:i/>
          <w:sz w:val="24"/>
          <w:szCs w:val="24"/>
        </w:rPr>
        <w:t xml:space="preserve"> preesistenze, ai sensi del già citato D.lgs. 42/2004</w:t>
      </w:r>
      <w:r w:rsidR="00366E59" w:rsidRPr="008103FF">
        <w:rPr>
          <w:rFonts w:ascii="Times New Roman" w:hAnsi="Times New Roman" w:cs="Times New Roman"/>
          <w:i/>
          <w:sz w:val="24"/>
          <w:szCs w:val="24"/>
        </w:rPr>
        <w:t>”</w:t>
      </w:r>
      <w:r w:rsidR="00424279" w:rsidRPr="008103FF">
        <w:rPr>
          <w:rFonts w:ascii="Times New Roman" w:hAnsi="Times New Roman" w:cs="Times New Roman"/>
          <w:i/>
          <w:sz w:val="24"/>
          <w:szCs w:val="24"/>
        </w:rPr>
        <w:t xml:space="preserve"> </w:t>
      </w:r>
    </w:p>
    <w:p w:rsidR="002A1661" w:rsidRPr="001D7A5D" w:rsidRDefault="001032BD" w:rsidP="001D7A5D">
      <w:pPr>
        <w:numPr>
          <w:ilvl w:val="0"/>
          <w:numId w:val="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con determina n. 3759 del 31/10/2024, la U.O.S.D. Progettazioni e Nuove Realizzazioni</w:t>
      </w:r>
      <w:r w:rsidR="00EA650F">
        <w:rPr>
          <w:rFonts w:ascii="Times New Roman" w:hAnsi="Times New Roman" w:cs="Times New Roman"/>
          <w:sz w:val="24"/>
          <w:szCs w:val="24"/>
        </w:rPr>
        <w:t xml:space="preserve">, al fine di ottemperare a quanto prescritto dalla Soprintendenza, </w:t>
      </w:r>
      <w:r>
        <w:rPr>
          <w:rFonts w:ascii="Times New Roman" w:hAnsi="Times New Roman" w:cs="Times New Roman"/>
          <w:sz w:val="24"/>
          <w:szCs w:val="24"/>
        </w:rPr>
        <w:t>indiceva</w:t>
      </w:r>
      <w:r w:rsidRPr="001032BD">
        <w:rPr>
          <w:rFonts w:ascii="Times New Roman" w:hAnsi="Times New Roman" w:cs="Times New Roman"/>
          <w:sz w:val="24"/>
          <w:szCs w:val="24"/>
        </w:rPr>
        <w:t xml:space="preserve"> una procedura ad evidenza pubblica ai sensi dell’art. 50, comma 1, lett. b) del D.lgs. n. 36/2023 </w:t>
      </w:r>
      <w:r w:rsidR="00EA650F">
        <w:rPr>
          <w:rFonts w:ascii="Times New Roman" w:hAnsi="Times New Roman" w:cs="Times New Roman"/>
          <w:sz w:val="24"/>
          <w:szCs w:val="24"/>
        </w:rPr>
        <w:t>per</w:t>
      </w:r>
      <w:r w:rsidRPr="001032BD">
        <w:rPr>
          <w:rFonts w:ascii="Times New Roman" w:hAnsi="Times New Roman" w:cs="Times New Roman"/>
          <w:sz w:val="24"/>
          <w:szCs w:val="24"/>
        </w:rPr>
        <w:t xml:space="preserve"> individuare l’operatore economico al quale affidare l’incarico professionale di sorveglianza archeologica con redazione di una relazione finale inerente ai “lavori di ampliamento, ristrutturazione e messa a norma del Presidio Ospedaliero “S. Massimo” di Penne (PE)”</w:t>
      </w:r>
      <w:r w:rsidR="002A1661">
        <w:rPr>
          <w:rFonts w:ascii="Times New Roman" w:hAnsi="Times New Roman" w:cs="Times New Roman"/>
          <w:sz w:val="24"/>
          <w:szCs w:val="24"/>
        </w:rPr>
        <w:t xml:space="preserve">. </w:t>
      </w:r>
    </w:p>
    <w:p w:rsidR="0088240C" w:rsidRDefault="0088240C" w:rsidP="00A17FBC">
      <w:pPr>
        <w:spacing w:after="0" w:line="240" w:lineRule="auto"/>
        <w:jc w:val="both"/>
        <w:rPr>
          <w:rFonts w:ascii="Times New Roman" w:hAnsi="Times New Roman" w:cs="Times New Roman"/>
          <w:b/>
          <w:sz w:val="24"/>
          <w:szCs w:val="24"/>
        </w:rPr>
      </w:pPr>
    </w:p>
    <w:p w:rsidR="009D4CEC" w:rsidRDefault="009D4CEC" w:rsidP="00A17F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Considerato che: </w:t>
      </w:r>
    </w:p>
    <w:p w:rsidR="009D4CEC" w:rsidRPr="00EB5A3F" w:rsidRDefault="009D4CEC" w:rsidP="00EB5A3F">
      <w:pPr>
        <w:pStyle w:val="Paragrafoelenco"/>
        <w:numPr>
          <w:ilvl w:val="0"/>
          <w:numId w:val="4"/>
        </w:numPr>
        <w:spacing w:after="0" w:line="240" w:lineRule="auto"/>
        <w:jc w:val="both"/>
        <w:rPr>
          <w:rFonts w:ascii="Times New Roman" w:hAnsi="Times New Roman" w:cs="Times New Roman"/>
          <w:b/>
          <w:sz w:val="24"/>
          <w:szCs w:val="24"/>
        </w:rPr>
      </w:pPr>
      <w:r w:rsidRPr="009D4CEC">
        <w:rPr>
          <w:rFonts w:ascii="Times New Roman" w:hAnsi="Times New Roman" w:cs="Times New Roman"/>
          <w:sz w:val="24"/>
          <w:szCs w:val="24"/>
        </w:rPr>
        <w:t xml:space="preserve">al fine di procedere alla individuazione dell’operatore economico al quale affidare l’incarico in oggetto, la U.O.S.D. Progettazioni e Nuove Realizzazioni, in data 06/11/2024, attivava una </w:t>
      </w:r>
      <w:proofErr w:type="spellStart"/>
      <w:r w:rsidRPr="009D4CEC">
        <w:rPr>
          <w:rFonts w:ascii="Times New Roman" w:hAnsi="Times New Roman" w:cs="Times New Roman"/>
          <w:b/>
          <w:sz w:val="24"/>
          <w:szCs w:val="24"/>
        </w:rPr>
        <w:t>RdO</w:t>
      </w:r>
      <w:proofErr w:type="spellEnd"/>
      <w:r w:rsidRPr="009D4CEC">
        <w:rPr>
          <w:rFonts w:ascii="Times New Roman" w:hAnsi="Times New Roman" w:cs="Times New Roman"/>
          <w:b/>
          <w:sz w:val="24"/>
          <w:szCs w:val="24"/>
        </w:rPr>
        <w:t xml:space="preserve"> n. 4790349</w:t>
      </w:r>
      <w:r>
        <w:rPr>
          <w:rFonts w:ascii="Times New Roman" w:hAnsi="Times New Roman" w:cs="Times New Roman"/>
          <w:sz w:val="24"/>
          <w:szCs w:val="24"/>
        </w:rPr>
        <w:t xml:space="preserve"> sul</w:t>
      </w:r>
      <w:r w:rsidR="009F35A3">
        <w:rPr>
          <w:rFonts w:ascii="Times New Roman" w:hAnsi="Times New Roman" w:cs="Times New Roman"/>
          <w:sz w:val="24"/>
          <w:szCs w:val="24"/>
        </w:rPr>
        <w:t xml:space="preserve">la piattaforma </w:t>
      </w:r>
      <w:proofErr w:type="spellStart"/>
      <w:r w:rsidR="009F35A3">
        <w:rPr>
          <w:rFonts w:ascii="Times New Roman" w:hAnsi="Times New Roman" w:cs="Times New Roman"/>
          <w:sz w:val="24"/>
          <w:szCs w:val="24"/>
        </w:rPr>
        <w:t>Me.Pa</w:t>
      </w:r>
      <w:proofErr w:type="spellEnd"/>
      <w:r w:rsidR="009F35A3">
        <w:rPr>
          <w:rFonts w:ascii="Times New Roman" w:hAnsi="Times New Roman" w:cs="Times New Roman"/>
          <w:sz w:val="24"/>
          <w:szCs w:val="24"/>
        </w:rPr>
        <w:t xml:space="preserve">. invitando </w:t>
      </w:r>
      <w:r w:rsidR="009F35A3" w:rsidRPr="009F35A3">
        <w:rPr>
          <w:rFonts w:ascii="Times New Roman" w:hAnsi="Times New Roman" w:cs="Times New Roman"/>
          <w:b/>
          <w:sz w:val="24"/>
          <w:szCs w:val="24"/>
        </w:rPr>
        <w:t>n. 8 (otto)</w:t>
      </w:r>
      <w:r w:rsidR="009F35A3">
        <w:rPr>
          <w:rFonts w:ascii="Times New Roman" w:hAnsi="Times New Roman" w:cs="Times New Roman"/>
          <w:sz w:val="24"/>
          <w:szCs w:val="24"/>
        </w:rPr>
        <w:t xml:space="preserve"> operatori economici individuati tramite un elenco di archeologi professionisti</w:t>
      </w:r>
      <w:r w:rsidR="00EB5A3F">
        <w:rPr>
          <w:rFonts w:ascii="Times New Roman" w:hAnsi="Times New Roman" w:cs="Times New Roman"/>
          <w:sz w:val="24"/>
          <w:szCs w:val="24"/>
        </w:rPr>
        <w:t xml:space="preserve"> </w:t>
      </w:r>
      <w:r w:rsidR="008D3018">
        <w:rPr>
          <w:rFonts w:ascii="Times New Roman" w:hAnsi="Times New Roman" w:cs="Times New Roman"/>
          <w:sz w:val="24"/>
          <w:szCs w:val="24"/>
        </w:rPr>
        <w:t>iscritti sul</w:t>
      </w:r>
      <w:r w:rsidR="00EB5A3F">
        <w:rPr>
          <w:rFonts w:ascii="Times New Roman" w:hAnsi="Times New Roman" w:cs="Times New Roman"/>
          <w:sz w:val="24"/>
          <w:szCs w:val="24"/>
        </w:rPr>
        <w:t xml:space="preserve"> </w:t>
      </w:r>
      <w:proofErr w:type="spellStart"/>
      <w:r w:rsidR="00EB5A3F">
        <w:rPr>
          <w:rFonts w:ascii="Times New Roman" w:hAnsi="Times New Roman" w:cs="Times New Roman"/>
          <w:sz w:val="24"/>
          <w:szCs w:val="24"/>
        </w:rPr>
        <w:t>Me.Pa</w:t>
      </w:r>
      <w:proofErr w:type="spellEnd"/>
      <w:r w:rsidR="008D3018" w:rsidRPr="00EB5A3F">
        <w:rPr>
          <w:rFonts w:ascii="Times New Roman" w:hAnsi="Times New Roman" w:cs="Times New Roman"/>
          <w:sz w:val="24"/>
          <w:szCs w:val="24"/>
        </w:rPr>
        <w:t>.</w:t>
      </w:r>
    </w:p>
    <w:p w:rsidR="001032BD" w:rsidRDefault="000A5613" w:rsidP="007F7F0F">
      <w:pPr>
        <w:numPr>
          <w:ilvl w:val="0"/>
          <w:numId w:val="4"/>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entro il termine di scadenza fissato per le ore </w:t>
      </w:r>
      <w:r w:rsidRPr="00F46D88">
        <w:rPr>
          <w:rFonts w:ascii="Times New Roman" w:hAnsi="Times New Roman" w:cs="Times New Roman"/>
          <w:b/>
          <w:sz w:val="24"/>
          <w:szCs w:val="24"/>
        </w:rPr>
        <w:t>23:45</w:t>
      </w:r>
      <w:r>
        <w:rPr>
          <w:rFonts w:ascii="Times New Roman" w:hAnsi="Times New Roman" w:cs="Times New Roman"/>
          <w:sz w:val="24"/>
          <w:szCs w:val="24"/>
        </w:rPr>
        <w:t xml:space="preserve"> </w:t>
      </w:r>
      <w:r w:rsidR="003541C3">
        <w:rPr>
          <w:rFonts w:ascii="Times New Roman" w:hAnsi="Times New Roman" w:cs="Times New Roman"/>
          <w:sz w:val="24"/>
          <w:szCs w:val="24"/>
        </w:rPr>
        <w:t xml:space="preserve">del giorno </w:t>
      </w:r>
      <w:r w:rsidR="003541C3" w:rsidRPr="00F46D88">
        <w:rPr>
          <w:rFonts w:ascii="Times New Roman" w:hAnsi="Times New Roman" w:cs="Times New Roman"/>
          <w:b/>
          <w:sz w:val="24"/>
          <w:szCs w:val="24"/>
        </w:rPr>
        <w:t>11/11/2024</w:t>
      </w:r>
      <w:r w:rsidR="003541C3">
        <w:rPr>
          <w:rFonts w:ascii="Times New Roman" w:hAnsi="Times New Roman" w:cs="Times New Roman"/>
          <w:sz w:val="24"/>
          <w:szCs w:val="24"/>
        </w:rPr>
        <w:t xml:space="preserve"> producevano offerta i seguenti </w:t>
      </w:r>
      <w:r w:rsidR="003541C3" w:rsidRPr="008D3018">
        <w:rPr>
          <w:rFonts w:ascii="Times New Roman" w:hAnsi="Times New Roman" w:cs="Times New Roman"/>
          <w:b/>
          <w:sz w:val="24"/>
          <w:szCs w:val="24"/>
        </w:rPr>
        <w:t>n. 6 (sei)</w:t>
      </w:r>
      <w:r w:rsidR="003541C3">
        <w:rPr>
          <w:rFonts w:ascii="Times New Roman" w:hAnsi="Times New Roman" w:cs="Times New Roman"/>
          <w:sz w:val="24"/>
          <w:szCs w:val="24"/>
        </w:rPr>
        <w:t xml:space="preserve"> operatori economici: </w:t>
      </w:r>
    </w:p>
    <w:p w:rsidR="003541C3" w:rsidRDefault="003541C3" w:rsidP="003541C3">
      <w:pPr>
        <w:spacing w:after="0" w:line="240" w:lineRule="auto"/>
        <w:ind w:left="357"/>
        <w:jc w:val="both"/>
        <w:rPr>
          <w:rFonts w:ascii="Times New Roman" w:hAnsi="Times New Roman" w:cs="Times New Roman"/>
          <w:sz w:val="24"/>
          <w:szCs w:val="24"/>
        </w:rPr>
      </w:pPr>
    </w:p>
    <w:tbl>
      <w:tblPr>
        <w:tblStyle w:val="Grigliatabella"/>
        <w:tblW w:w="0" w:type="auto"/>
        <w:tblInd w:w="357" w:type="dxa"/>
        <w:tblLook w:val="04A0" w:firstRow="1" w:lastRow="0" w:firstColumn="1" w:lastColumn="0" w:noHBand="0" w:noVBand="1"/>
      </w:tblPr>
      <w:tblGrid>
        <w:gridCol w:w="489"/>
        <w:gridCol w:w="5691"/>
        <w:gridCol w:w="3091"/>
      </w:tblGrid>
      <w:tr w:rsidR="003541C3" w:rsidTr="003541C3">
        <w:tc>
          <w:tcPr>
            <w:tcW w:w="489" w:type="dxa"/>
          </w:tcPr>
          <w:p w:rsidR="003541C3" w:rsidRDefault="003541C3" w:rsidP="003541C3">
            <w:pPr>
              <w:jc w:val="both"/>
              <w:rPr>
                <w:rFonts w:ascii="Times New Roman" w:hAnsi="Times New Roman" w:cs="Times New Roman"/>
                <w:sz w:val="24"/>
                <w:szCs w:val="24"/>
              </w:rPr>
            </w:pPr>
          </w:p>
        </w:tc>
        <w:tc>
          <w:tcPr>
            <w:tcW w:w="5691"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t>Ragione sociale</w:t>
            </w:r>
          </w:p>
        </w:tc>
        <w:tc>
          <w:tcPr>
            <w:tcW w:w="3091"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t>Partita iva</w:t>
            </w:r>
          </w:p>
        </w:tc>
      </w:tr>
      <w:tr w:rsidR="003541C3" w:rsidTr="003541C3">
        <w:tc>
          <w:tcPr>
            <w:tcW w:w="489"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t>1</w:t>
            </w:r>
          </w:p>
        </w:tc>
        <w:tc>
          <w:tcPr>
            <w:tcW w:w="56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DI SABATINO ILARIA</w:t>
            </w:r>
          </w:p>
        </w:tc>
        <w:tc>
          <w:tcPr>
            <w:tcW w:w="30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02353670694</w:t>
            </w:r>
          </w:p>
        </w:tc>
      </w:tr>
      <w:tr w:rsidR="003541C3" w:rsidTr="003541C3">
        <w:tc>
          <w:tcPr>
            <w:tcW w:w="489"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t>2</w:t>
            </w:r>
          </w:p>
        </w:tc>
        <w:tc>
          <w:tcPr>
            <w:tcW w:w="56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EUGENIO DI VALERIO</w:t>
            </w:r>
          </w:p>
        </w:tc>
        <w:tc>
          <w:tcPr>
            <w:tcW w:w="30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01891840686</w:t>
            </w:r>
          </w:p>
        </w:tc>
      </w:tr>
      <w:tr w:rsidR="003541C3" w:rsidTr="003541C3">
        <w:tc>
          <w:tcPr>
            <w:tcW w:w="489"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t>3</w:t>
            </w:r>
          </w:p>
        </w:tc>
        <w:tc>
          <w:tcPr>
            <w:tcW w:w="56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FULVIA CREMA</w:t>
            </w:r>
          </w:p>
        </w:tc>
        <w:tc>
          <w:tcPr>
            <w:tcW w:w="30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00824930945</w:t>
            </w:r>
          </w:p>
        </w:tc>
      </w:tr>
      <w:tr w:rsidR="003541C3" w:rsidTr="003541C3">
        <w:tc>
          <w:tcPr>
            <w:tcW w:w="489"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lastRenderedPageBreak/>
              <w:t>4</w:t>
            </w:r>
          </w:p>
        </w:tc>
        <w:tc>
          <w:tcPr>
            <w:tcW w:w="56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 xml:space="preserve">KIMERA SERVIZI PER L’ARCHEOLOGIA SOC.COOP.A R.L. </w:t>
            </w:r>
          </w:p>
        </w:tc>
        <w:tc>
          <w:tcPr>
            <w:tcW w:w="30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02241930680</w:t>
            </w:r>
          </w:p>
        </w:tc>
      </w:tr>
      <w:tr w:rsidR="003541C3" w:rsidTr="003541C3">
        <w:tc>
          <w:tcPr>
            <w:tcW w:w="489"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t>5</w:t>
            </w:r>
          </w:p>
        </w:tc>
        <w:tc>
          <w:tcPr>
            <w:tcW w:w="56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MARIA DI IORIO</w:t>
            </w:r>
          </w:p>
        </w:tc>
        <w:tc>
          <w:tcPr>
            <w:tcW w:w="30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02539990693</w:t>
            </w:r>
          </w:p>
        </w:tc>
      </w:tr>
      <w:tr w:rsidR="003541C3" w:rsidTr="003541C3">
        <w:tc>
          <w:tcPr>
            <w:tcW w:w="489" w:type="dxa"/>
          </w:tcPr>
          <w:p w:rsidR="003541C3" w:rsidRPr="003541C3" w:rsidRDefault="003541C3" w:rsidP="003541C3">
            <w:pPr>
              <w:jc w:val="center"/>
              <w:rPr>
                <w:rFonts w:ascii="Times New Roman" w:hAnsi="Times New Roman" w:cs="Times New Roman"/>
                <w:sz w:val="20"/>
                <w:szCs w:val="20"/>
              </w:rPr>
            </w:pPr>
            <w:r w:rsidRPr="003541C3">
              <w:rPr>
                <w:rFonts w:ascii="Times New Roman" w:hAnsi="Times New Roman" w:cs="Times New Roman"/>
                <w:sz w:val="20"/>
                <w:szCs w:val="20"/>
              </w:rPr>
              <w:t>6</w:t>
            </w:r>
          </w:p>
        </w:tc>
        <w:tc>
          <w:tcPr>
            <w:tcW w:w="56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ROBERTO CAMPANELLA</w:t>
            </w:r>
          </w:p>
        </w:tc>
        <w:tc>
          <w:tcPr>
            <w:tcW w:w="3091" w:type="dxa"/>
          </w:tcPr>
          <w:p w:rsidR="003541C3" w:rsidRPr="00F46D88" w:rsidRDefault="00F46D88" w:rsidP="00F46D88">
            <w:pPr>
              <w:jc w:val="center"/>
              <w:rPr>
                <w:rFonts w:ascii="Times New Roman" w:hAnsi="Times New Roman" w:cs="Times New Roman"/>
                <w:sz w:val="20"/>
                <w:szCs w:val="20"/>
              </w:rPr>
            </w:pPr>
            <w:r w:rsidRPr="00F46D88">
              <w:rPr>
                <w:rFonts w:ascii="Times New Roman" w:hAnsi="Times New Roman" w:cs="Times New Roman"/>
                <w:sz w:val="20"/>
                <w:szCs w:val="20"/>
              </w:rPr>
              <w:t>02123070670</w:t>
            </w:r>
          </w:p>
        </w:tc>
      </w:tr>
    </w:tbl>
    <w:p w:rsidR="00364765" w:rsidRDefault="00364765" w:rsidP="00364765">
      <w:pPr>
        <w:spacing w:after="0" w:line="240" w:lineRule="atLeast"/>
        <w:jc w:val="both"/>
        <w:rPr>
          <w:rFonts w:ascii="Times New Roman" w:hAnsi="Times New Roman" w:cs="Times New Roman"/>
          <w:sz w:val="24"/>
          <w:szCs w:val="24"/>
        </w:rPr>
      </w:pPr>
    </w:p>
    <w:p w:rsidR="00284228" w:rsidRDefault="00284228" w:rsidP="00364765">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Ritenuto:</w:t>
      </w:r>
    </w:p>
    <w:p w:rsidR="00284228" w:rsidRPr="0084515C" w:rsidRDefault="00284228" w:rsidP="0084515C">
      <w:pPr>
        <w:pStyle w:val="Paragrafoelenco"/>
        <w:numPr>
          <w:ilvl w:val="0"/>
          <w:numId w:val="4"/>
        </w:numPr>
        <w:spacing w:after="0" w:line="240" w:lineRule="atLeast"/>
        <w:jc w:val="both"/>
        <w:rPr>
          <w:rFonts w:ascii="Times New Roman" w:hAnsi="Times New Roman" w:cs="Times New Roman"/>
          <w:sz w:val="24"/>
          <w:szCs w:val="24"/>
        </w:rPr>
      </w:pPr>
      <w:r w:rsidRPr="0084515C">
        <w:rPr>
          <w:rFonts w:ascii="Times New Roman" w:hAnsi="Times New Roman" w:cs="Times New Roman"/>
          <w:sz w:val="24"/>
          <w:szCs w:val="24"/>
        </w:rPr>
        <w:t>in qualità di Responsabile Unico del Progetto di aggiudicare la procedura ad evidenza pubblica espletata ai sensi dell’art. 50, comma 1, lett. b) del D.lgs. n. 36/2023 per l’affidamento del servizio di attività di sorveglianza archeologica e di predisposizione della relazione archeologica inerente i “</w:t>
      </w:r>
      <w:r w:rsidRPr="0084515C">
        <w:rPr>
          <w:rFonts w:ascii="Times New Roman" w:hAnsi="Times New Roman" w:cs="Times New Roman"/>
          <w:i/>
          <w:sz w:val="24"/>
          <w:szCs w:val="24"/>
        </w:rPr>
        <w:t>lavori di ampliamento, ristrutturazione e messa a norma del Presidio Ospedaliero “S. Massimo” di Penne (PE)”</w:t>
      </w:r>
      <w:r w:rsidRPr="0084515C">
        <w:rPr>
          <w:rFonts w:ascii="Times New Roman" w:hAnsi="Times New Roman" w:cs="Times New Roman"/>
          <w:sz w:val="24"/>
          <w:szCs w:val="24"/>
        </w:rPr>
        <w:t xml:space="preserve"> alla </w:t>
      </w:r>
      <w:r w:rsidRPr="0084515C">
        <w:rPr>
          <w:rFonts w:ascii="Times New Roman" w:hAnsi="Times New Roman" w:cs="Times New Roman"/>
          <w:b/>
          <w:sz w:val="24"/>
          <w:szCs w:val="24"/>
        </w:rPr>
        <w:t>KIMERA SERVIZI PER L’ARCHEOLOGIA</w:t>
      </w:r>
      <w:r w:rsidRPr="0084515C">
        <w:rPr>
          <w:rFonts w:ascii="Times New Roman" w:hAnsi="Times New Roman" w:cs="Times New Roman"/>
          <w:sz w:val="24"/>
          <w:szCs w:val="24"/>
        </w:rPr>
        <w:t xml:space="preserve">, con sede legale in Bussi sul Tirino, alla via S. Pertini, n. 2 (P.IVA 02241930680), risultata quale migliore offerente sulla base dei parametri valutativi fissati dalla stazione appaltante negli atti di gara, per un importo complessivo di </w:t>
      </w:r>
      <w:r w:rsidRPr="0084515C">
        <w:rPr>
          <w:rFonts w:ascii="Times New Roman" w:hAnsi="Times New Roman" w:cs="Times New Roman"/>
          <w:b/>
          <w:sz w:val="24"/>
          <w:szCs w:val="24"/>
        </w:rPr>
        <w:t>€ 18.000.00 (diciottomila/00),</w:t>
      </w:r>
      <w:r w:rsidRPr="0084515C">
        <w:rPr>
          <w:rFonts w:ascii="Times New Roman" w:hAnsi="Times New Roman" w:cs="Times New Roman"/>
          <w:sz w:val="24"/>
          <w:szCs w:val="24"/>
        </w:rPr>
        <w:t xml:space="preserve"> esclusi IVA e oneri accessori, di cui: </w:t>
      </w:r>
    </w:p>
    <w:p w:rsidR="00284228" w:rsidRPr="00284228" w:rsidRDefault="00284228" w:rsidP="0084515C">
      <w:pPr>
        <w:numPr>
          <w:ilvl w:val="0"/>
          <w:numId w:val="26"/>
        </w:numPr>
        <w:spacing w:after="0" w:line="240" w:lineRule="atLeast"/>
        <w:jc w:val="both"/>
        <w:rPr>
          <w:rFonts w:ascii="Times New Roman" w:hAnsi="Times New Roman" w:cs="Times New Roman"/>
          <w:sz w:val="24"/>
          <w:szCs w:val="24"/>
        </w:rPr>
      </w:pPr>
      <w:r w:rsidRPr="00552A85">
        <w:rPr>
          <w:rFonts w:ascii="Times New Roman" w:hAnsi="Times New Roman" w:cs="Times New Roman"/>
          <w:b/>
          <w:sz w:val="24"/>
          <w:szCs w:val="24"/>
        </w:rPr>
        <w:t>€ 16.000,00</w:t>
      </w:r>
      <w:r w:rsidRPr="00284228">
        <w:rPr>
          <w:rFonts w:ascii="Times New Roman" w:hAnsi="Times New Roman" w:cs="Times New Roman"/>
          <w:sz w:val="24"/>
          <w:szCs w:val="24"/>
        </w:rPr>
        <w:t xml:space="preserve"> a titolo di onorario; </w:t>
      </w:r>
    </w:p>
    <w:p w:rsidR="00284228" w:rsidRPr="00284228" w:rsidRDefault="00284228" w:rsidP="0084515C">
      <w:pPr>
        <w:numPr>
          <w:ilvl w:val="0"/>
          <w:numId w:val="26"/>
        </w:numPr>
        <w:spacing w:after="0" w:line="240" w:lineRule="atLeast"/>
        <w:jc w:val="both"/>
        <w:rPr>
          <w:rFonts w:ascii="Times New Roman" w:hAnsi="Times New Roman" w:cs="Times New Roman"/>
          <w:sz w:val="24"/>
          <w:szCs w:val="24"/>
        </w:rPr>
      </w:pPr>
      <w:r w:rsidRPr="00552A85">
        <w:rPr>
          <w:rFonts w:ascii="Times New Roman" w:hAnsi="Times New Roman" w:cs="Times New Roman"/>
          <w:b/>
          <w:sz w:val="24"/>
          <w:szCs w:val="24"/>
        </w:rPr>
        <w:t>€ 2.000,00</w:t>
      </w:r>
      <w:r w:rsidRPr="00284228">
        <w:rPr>
          <w:rFonts w:ascii="Times New Roman" w:hAnsi="Times New Roman" w:cs="Times New Roman"/>
          <w:sz w:val="24"/>
          <w:szCs w:val="24"/>
        </w:rPr>
        <w:t xml:space="preserve"> a titolo di spese e onori accessori.</w:t>
      </w:r>
    </w:p>
    <w:p w:rsidR="0036188D" w:rsidRPr="0036188D" w:rsidRDefault="0036188D" w:rsidP="0036188D">
      <w:pPr>
        <w:spacing w:after="0" w:line="240" w:lineRule="atLeast"/>
        <w:jc w:val="both"/>
        <w:rPr>
          <w:rFonts w:ascii="Times New Roman" w:hAnsi="Times New Roman" w:cs="Times New Roman"/>
          <w:sz w:val="24"/>
          <w:szCs w:val="24"/>
        </w:rPr>
      </w:pPr>
    </w:p>
    <w:p w:rsidR="009F55B7" w:rsidRPr="009F55B7" w:rsidRDefault="009F55B7" w:rsidP="009F55B7">
      <w:pPr>
        <w:spacing w:after="0" w:line="240" w:lineRule="atLeast"/>
        <w:jc w:val="both"/>
        <w:rPr>
          <w:rFonts w:ascii="Times New Roman" w:hAnsi="Times New Roman" w:cs="Times New Roman"/>
          <w:b/>
          <w:sz w:val="24"/>
          <w:szCs w:val="24"/>
        </w:rPr>
      </w:pPr>
      <w:r w:rsidRPr="009F55B7">
        <w:rPr>
          <w:rFonts w:ascii="Times New Roman" w:hAnsi="Times New Roman" w:cs="Times New Roman"/>
          <w:b/>
          <w:sz w:val="24"/>
          <w:szCs w:val="24"/>
        </w:rPr>
        <w:t>Dato atto che:</w:t>
      </w:r>
    </w:p>
    <w:p w:rsidR="00617B6D" w:rsidRDefault="009F55B7" w:rsidP="007F7F0F">
      <w:pPr>
        <w:pStyle w:val="Paragrafoelenco"/>
        <w:numPr>
          <w:ilvl w:val="0"/>
          <w:numId w:val="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La stipula del contatto relativo al servizio in questione avverrà mediante scambio di corrispondenza secondo l’uso del commercio consistente in un apposito scambio di lettere (anche attraverso posta elettronica certificata), ai sensi dell’art. 18, comma 1, del D.lgs. n. 36/2023</w:t>
      </w:r>
      <w:r w:rsidR="00A41B2B">
        <w:rPr>
          <w:rFonts w:ascii="Times New Roman" w:hAnsi="Times New Roman" w:cs="Times New Roman"/>
          <w:sz w:val="24"/>
          <w:szCs w:val="24"/>
        </w:rPr>
        <w:t xml:space="preserve">; </w:t>
      </w:r>
    </w:p>
    <w:p w:rsidR="00A41B2B" w:rsidRPr="00261AA1" w:rsidRDefault="00A41B2B" w:rsidP="007F7F0F">
      <w:pPr>
        <w:pStyle w:val="Paragrafoelenco"/>
        <w:numPr>
          <w:ilvl w:val="0"/>
          <w:numId w:val="5"/>
        </w:numPr>
        <w:spacing w:after="0" w:line="240" w:lineRule="atLeast"/>
        <w:jc w:val="both"/>
        <w:rPr>
          <w:rFonts w:ascii="Times New Roman" w:hAnsi="Times New Roman" w:cs="Times New Roman"/>
          <w:sz w:val="24"/>
          <w:szCs w:val="24"/>
        </w:rPr>
      </w:pPr>
      <w:r w:rsidRPr="00261AA1">
        <w:rPr>
          <w:rFonts w:ascii="Times New Roman" w:hAnsi="Times New Roman" w:cs="Times New Roman"/>
          <w:sz w:val="24"/>
          <w:szCs w:val="24"/>
        </w:rPr>
        <w:t>La spesa necessaria a garantire l’affidamento dell’incarico disposto, pari ad € 18.000,00 oltre IVA e oneri accessori, trova la sua copertura finanziaria n</w:t>
      </w:r>
      <w:bookmarkStart w:id="1" w:name="_GoBack"/>
      <w:bookmarkEnd w:id="1"/>
      <w:r w:rsidRPr="00261AA1">
        <w:rPr>
          <w:rFonts w:ascii="Times New Roman" w:hAnsi="Times New Roman" w:cs="Times New Roman"/>
          <w:sz w:val="24"/>
          <w:szCs w:val="24"/>
        </w:rPr>
        <w:t>el Quadro Tecnico Economico (QTE) del progetto esecutivo, approvato</w:t>
      </w:r>
      <w:r>
        <w:rPr>
          <w:rFonts w:ascii="Times New Roman" w:hAnsi="Times New Roman" w:cs="Times New Roman"/>
          <w:sz w:val="24"/>
          <w:szCs w:val="24"/>
        </w:rPr>
        <w:t xml:space="preserve"> con delibera n. 212 del 10/02/2023, alla voce di conto </w:t>
      </w:r>
      <w:r w:rsidR="00261AA1" w:rsidRPr="00261AA1">
        <w:rPr>
          <w:rFonts w:ascii="Times New Roman" w:hAnsi="Times New Roman" w:cs="Times New Roman"/>
          <w:sz w:val="24"/>
          <w:szCs w:val="24"/>
        </w:rPr>
        <w:t>0101021001 (fabbricati in costruzione)</w:t>
      </w:r>
      <w:r w:rsidR="00261AA1">
        <w:rPr>
          <w:rFonts w:ascii="Times New Roman" w:hAnsi="Times New Roman" w:cs="Times New Roman"/>
          <w:sz w:val="24"/>
          <w:szCs w:val="24"/>
        </w:rPr>
        <w:t>.</w:t>
      </w:r>
    </w:p>
    <w:p w:rsidR="00A41B2B" w:rsidRPr="00261AA1" w:rsidRDefault="00A41B2B" w:rsidP="00A41B2B">
      <w:pPr>
        <w:spacing w:after="0" w:line="240" w:lineRule="atLeast"/>
        <w:jc w:val="both"/>
        <w:rPr>
          <w:rFonts w:ascii="Times New Roman" w:hAnsi="Times New Roman" w:cs="Times New Roman"/>
          <w:sz w:val="24"/>
          <w:szCs w:val="24"/>
        </w:rPr>
      </w:pPr>
    </w:p>
    <w:p w:rsidR="00A41B2B" w:rsidRPr="00A41B2B" w:rsidRDefault="00A41B2B" w:rsidP="00A41B2B">
      <w:pPr>
        <w:spacing w:after="0" w:line="240" w:lineRule="atLeast"/>
        <w:jc w:val="both"/>
        <w:rPr>
          <w:rFonts w:ascii="Times New Roman" w:hAnsi="Times New Roman" w:cs="Times New Roman"/>
          <w:sz w:val="24"/>
          <w:szCs w:val="24"/>
        </w:rPr>
      </w:pPr>
      <w:r w:rsidRPr="00A41B2B">
        <w:rPr>
          <w:rFonts w:ascii="Times New Roman" w:hAnsi="Times New Roman" w:cs="Times New Roman"/>
          <w:sz w:val="24"/>
          <w:szCs w:val="24"/>
        </w:rPr>
        <w:t>Per tutto quanto sopra indicato e che qui si intende integralmente richiamato,</w:t>
      </w:r>
    </w:p>
    <w:p w:rsidR="009C5F92" w:rsidRPr="009C5F92" w:rsidRDefault="009C5F92" w:rsidP="009C5F92">
      <w:pPr>
        <w:spacing w:after="0" w:line="240" w:lineRule="auto"/>
        <w:jc w:val="both"/>
        <w:rPr>
          <w:rFonts w:ascii="Times New Roman" w:hAnsi="Times New Roman" w:cs="Times New Roman"/>
          <w:sz w:val="24"/>
          <w:szCs w:val="24"/>
        </w:rPr>
      </w:pPr>
    </w:p>
    <w:p w:rsidR="00A41B2B" w:rsidRDefault="005A5CDC" w:rsidP="00673E9B">
      <w:pPr>
        <w:spacing w:after="120" w:line="240" w:lineRule="auto"/>
        <w:jc w:val="center"/>
        <w:rPr>
          <w:rFonts w:ascii="Times New Roman" w:hAnsi="Times New Roman" w:cs="Times New Roman"/>
          <w:b/>
          <w:sz w:val="24"/>
          <w:szCs w:val="24"/>
        </w:rPr>
      </w:pPr>
      <w:r w:rsidRPr="005A5CDC">
        <w:rPr>
          <w:rFonts w:ascii="Times New Roman" w:hAnsi="Times New Roman" w:cs="Times New Roman"/>
          <w:b/>
          <w:sz w:val="24"/>
          <w:szCs w:val="24"/>
        </w:rPr>
        <w:t xml:space="preserve">IL DIRIGENTE DELLA U.O.S.D. </w:t>
      </w:r>
    </w:p>
    <w:p w:rsidR="005A5CDC" w:rsidRPr="005A5CDC" w:rsidRDefault="005A5CDC" w:rsidP="00673E9B">
      <w:pPr>
        <w:spacing w:after="120" w:line="240" w:lineRule="auto"/>
        <w:jc w:val="center"/>
        <w:rPr>
          <w:rFonts w:ascii="Times New Roman" w:hAnsi="Times New Roman" w:cs="Times New Roman"/>
          <w:b/>
          <w:sz w:val="24"/>
          <w:szCs w:val="24"/>
        </w:rPr>
      </w:pPr>
      <w:r w:rsidRPr="005A5CDC">
        <w:rPr>
          <w:rFonts w:ascii="Times New Roman" w:hAnsi="Times New Roman" w:cs="Times New Roman"/>
          <w:b/>
          <w:sz w:val="24"/>
          <w:szCs w:val="24"/>
        </w:rPr>
        <w:t>PROGETTAZIONI E NUOVE RELAIZZAZIONI</w:t>
      </w:r>
    </w:p>
    <w:p w:rsidR="00863EA3" w:rsidRPr="00863EA3" w:rsidRDefault="005A5CDC" w:rsidP="007F7F0F">
      <w:pPr>
        <w:pStyle w:val="Paragrafoelenco"/>
        <w:numPr>
          <w:ilvl w:val="0"/>
          <w:numId w:val="3"/>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v</w:t>
      </w:r>
      <w:r w:rsidR="00863EA3" w:rsidRPr="00863EA3">
        <w:rPr>
          <w:rFonts w:ascii="Times New Roman" w:hAnsi="Times New Roman" w:cs="Times New Roman"/>
          <w:sz w:val="24"/>
          <w:szCs w:val="24"/>
        </w:rPr>
        <w:t xml:space="preserve">isto il D.lgs. n. 36/2023; </w:t>
      </w:r>
    </w:p>
    <w:p w:rsidR="00A41B2B" w:rsidRDefault="00A41B2B" w:rsidP="007F7F0F">
      <w:pPr>
        <w:pStyle w:val="Paragrafoelenco"/>
        <w:numPr>
          <w:ilvl w:val="0"/>
          <w:numId w:val="3"/>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vista la delibera n. 705 del 28/06/2012 avente ad oggetto </w:t>
      </w:r>
      <w:r w:rsidRPr="00A41B2B">
        <w:rPr>
          <w:rFonts w:ascii="Times New Roman" w:hAnsi="Times New Roman" w:cs="Times New Roman"/>
          <w:i/>
          <w:sz w:val="24"/>
          <w:szCs w:val="24"/>
        </w:rPr>
        <w:t>“approvazione del Regolamento Aziendale per la disciplina dei procedimento di adozione delle Deliberazioni del Direttore Generale e delle determinazioni dei Dirigenti immediatamente esecutivi</w:t>
      </w:r>
      <w:r>
        <w:rPr>
          <w:rFonts w:ascii="Times New Roman" w:hAnsi="Times New Roman" w:cs="Times New Roman"/>
          <w:sz w:val="24"/>
          <w:szCs w:val="24"/>
        </w:rPr>
        <w:t xml:space="preserve">”; </w:t>
      </w:r>
    </w:p>
    <w:p w:rsidR="00673E9B" w:rsidRPr="00673E9B" w:rsidRDefault="001F70CE" w:rsidP="00D67082">
      <w:pPr>
        <w:numPr>
          <w:ilvl w:val="0"/>
          <w:numId w:val="1"/>
        </w:numPr>
        <w:spacing w:after="240" w:line="360" w:lineRule="auto"/>
        <w:ind w:left="357" w:hanging="357"/>
        <w:jc w:val="both"/>
        <w:rPr>
          <w:rFonts w:ascii="Times New Roman" w:hAnsi="Times New Roman" w:cs="Times New Roman"/>
          <w:sz w:val="24"/>
          <w:szCs w:val="24"/>
        </w:rPr>
      </w:pPr>
      <w:r w:rsidRPr="00673E9B">
        <w:rPr>
          <w:rFonts w:ascii="Times New Roman" w:hAnsi="Times New Roman" w:cs="Times New Roman"/>
          <w:sz w:val="24"/>
          <w:szCs w:val="24"/>
        </w:rPr>
        <w:t>espletata l’attività istruttoria in qualità di Responsabile Unico del Pro</w:t>
      </w:r>
      <w:r w:rsidR="005A5CDC" w:rsidRPr="00673E9B">
        <w:rPr>
          <w:rFonts w:ascii="Times New Roman" w:hAnsi="Times New Roman" w:cs="Times New Roman"/>
          <w:sz w:val="24"/>
          <w:szCs w:val="24"/>
        </w:rPr>
        <w:t>getto</w:t>
      </w:r>
      <w:r w:rsidRPr="00673E9B">
        <w:rPr>
          <w:rFonts w:ascii="Times New Roman" w:hAnsi="Times New Roman" w:cs="Times New Roman"/>
          <w:sz w:val="24"/>
          <w:szCs w:val="24"/>
        </w:rPr>
        <w:t xml:space="preserve">, ai sensi dell’art. </w:t>
      </w:r>
      <w:r w:rsidR="005A5CDC" w:rsidRPr="00673E9B">
        <w:rPr>
          <w:rFonts w:ascii="Times New Roman" w:hAnsi="Times New Roman" w:cs="Times New Roman"/>
          <w:sz w:val="24"/>
          <w:szCs w:val="24"/>
        </w:rPr>
        <w:t>1</w:t>
      </w:r>
      <w:r w:rsidRPr="00673E9B">
        <w:rPr>
          <w:rFonts w:ascii="Times New Roman" w:hAnsi="Times New Roman" w:cs="Times New Roman"/>
          <w:sz w:val="24"/>
          <w:szCs w:val="24"/>
        </w:rPr>
        <w:t>5 del</w:t>
      </w:r>
      <w:r w:rsidR="005A5CDC" w:rsidRPr="00673E9B">
        <w:rPr>
          <w:rFonts w:ascii="Times New Roman" w:hAnsi="Times New Roman" w:cs="Times New Roman"/>
          <w:sz w:val="24"/>
          <w:szCs w:val="24"/>
        </w:rPr>
        <w:t xml:space="preserve"> D.lgs. n. 36/2023</w:t>
      </w:r>
    </w:p>
    <w:p w:rsidR="00C2272B" w:rsidRPr="00284228" w:rsidRDefault="00C15561" w:rsidP="00284228">
      <w:pPr>
        <w:spacing w:after="240" w:line="360" w:lineRule="auto"/>
        <w:jc w:val="center"/>
        <w:rPr>
          <w:rFonts w:ascii="Times New Roman" w:hAnsi="Times New Roman" w:cs="Times New Roman"/>
          <w:b/>
          <w:sz w:val="24"/>
          <w:szCs w:val="24"/>
        </w:rPr>
      </w:pPr>
      <w:r w:rsidRPr="003D4C62">
        <w:rPr>
          <w:rFonts w:ascii="Times New Roman" w:hAnsi="Times New Roman" w:cs="Times New Roman"/>
          <w:b/>
          <w:sz w:val="24"/>
          <w:szCs w:val="24"/>
        </w:rPr>
        <w:t>DETERMINA</w:t>
      </w:r>
    </w:p>
    <w:p w:rsidR="00C2272B" w:rsidRDefault="00C2272B" w:rsidP="00811898">
      <w:pPr>
        <w:pStyle w:val="Paragrafoelenco"/>
        <w:numPr>
          <w:ilvl w:val="0"/>
          <w:numId w:val="1"/>
        </w:numPr>
        <w:spacing w:after="120" w:line="240" w:lineRule="auto"/>
        <w:jc w:val="both"/>
        <w:rPr>
          <w:rFonts w:ascii="Times New Roman" w:hAnsi="Times New Roman" w:cs="Times New Roman"/>
          <w:sz w:val="24"/>
          <w:szCs w:val="24"/>
        </w:rPr>
      </w:pPr>
      <w:r w:rsidRPr="00C2272B">
        <w:rPr>
          <w:rFonts w:ascii="Times New Roman" w:hAnsi="Times New Roman" w:cs="Times New Roman"/>
          <w:b/>
          <w:sz w:val="24"/>
          <w:szCs w:val="24"/>
        </w:rPr>
        <w:t>di</w:t>
      </w:r>
      <w:r>
        <w:rPr>
          <w:rFonts w:ascii="Times New Roman" w:hAnsi="Times New Roman" w:cs="Times New Roman"/>
          <w:sz w:val="24"/>
          <w:szCs w:val="24"/>
        </w:rPr>
        <w:t xml:space="preserve"> </w:t>
      </w:r>
      <w:r w:rsidRPr="00C2272B">
        <w:rPr>
          <w:rFonts w:ascii="Times New Roman" w:hAnsi="Times New Roman" w:cs="Times New Roman"/>
          <w:b/>
          <w:sz w:val="24"/>
          <w:szCs w:val="24"/>
        </w:rPr>
        <w:t>PRENDERE ATTO</w:t>
      </w:r>
      <w:r>
        <w:rPr>
          <w:rFonts w:ascii="Times New Roman" w:hAnsi="Times New Roman" w:cs="Times New Roman"/>
          <w:sz w:val="24"/>
          <w:szCs w:val="24"/>
        </w:rPr>
        <w:t xml:space="preserve"> che la </w:t>
      </w:r>
      <w:r w:rsidRPr="004D6B12">
        <w:rPr>
          <w:rFonts w:ascii="Times New Roman" w:hAnsi="Times New Roman" w:cs="Times New Roman"/>
          <w:b/>
          <w:sz w:val="24"/>
          <w:szCs w:val="24"/>
        </w:rPr>
        <w:t>KIMERA SERVIZI PER L’ARCHEOLOGIA</w:t>
      </w:r>
      <w:r w:rsidR="0036188D">
        <w:rPr>
          <w:rFonts w:ascii="Times New Roman" w:hAnsi="Times New Roman" w:cs="Times New Roman"/>
          <w:sz w:val="24"/>
          <w:szCs w:val="24"/>
        </w:rPr>
        <w:t xml:space="preserve">, </w:t>
      </w:r>
      <w:r w:rsidRPr="00C2272B">
        <w:rPr>
          <w:rFonts w:ascii="Times New Roman" w:hAnsi="Times New Roman" w:cs="Times New Roman"/>
          <w:sz w:val="24"/>
          <w:szCs w:val="24"/>
        </w:rPr>
        <w:t>con sede legale in Bussi sul Tirino, alla via S. Pertini, n. 2 (P.IVA 02241930680)</w:t>
      </w:r>
      <w:r w:rsidR="0036188D">
        <w:rPr>
          <w:rFonts w:ascii="Times New Roman" w:hAnsi="Times New Roman" w:cs="Times New Roman"/>
          <w:sz w:val="24"/>
          <w:szCs w:val="24"/>
        </w:rPr>
        <w:t xml:space="preserve">, </w:t>
      </w:r>
      <w:r>
        <w:rPr>
          <w:rFonts w:ascii="Times New Roman" w:hAnsi="Times New Roman" w:cs="Times New Roman"/>
          <w:sz w:val="24"/>
          <w:szCs w:val="24"/>
        </w:rPr>
        <w:t xml:space="preserve">è in possesso dei requisiti di ordine generale richiesti dalla stazione appaltante per la procedura ad evidenza pubblica in parola; </w:t>
      </w:r>
    </w:p>
    <w:p w:rsidR="00C2272B" w:rsidRPr="00C2272B" w:rsidRDefault="00C2272B" w:rsidP="00C2272B">
      <w:pPr>
        <w:pStyle w:val="Paragrafoelenco"/>
        <w:rPr>
          <w:rFonts w:ascii="Times New Roman" w:hAnsi="Times New Roman" w:cs="Times New Roman"/>
          <w:sz w:val="24"/>
          <w:szCs w:val="24"/>
        </w:rPr>
      </w:pPr>
    </w:p>
    <w:p w:rsidR="00364765" w:rsidRDefault="00C2272B" w:rsidP="00C2272B">
      <w:pPr>
        <w:pStyle w:val="Paragrafoelenco"/>
        <w:numPr>
          <w:ilvl w:val="0"/>
          <w:numId w:val="1"/>
        </w:numPr>
        <w:spacing w:after="120" w:line="240" w:lineRule="auto"/>
        <w:jc w:val="both"/>
        <w:rPr>
          <w:rFonts w:ascii="Times New Roman" w:hAnsi="Times New Roman" w:cs="Times New Roman"/>
          <w:sz w:val="24"/>
          <w:szCs w:val="24"/>
        </w:rPr>
      </w:pPr>
      <w:r w:rsidRPr="00C2272B">
        <w:rPr>
          <w:rFonts w:ascii="Times New Roman" w:hAnsi="Times New Roman" w:cs="Times New Roman"/>
          <w:b/>
          <w:sz w:val="24"/>
          <w:szCs w:val="24"/>
        </w:rPr>
        <w:t>di AGGIUDICARE</w:t>
      </w:r>
      <w:r>
        <w:rPr>
          <w:rFonts w:ascii="Times New Roman" w:hAnsi="Times New Roman" w:cs="Times New Roman"/>
          <w:sz w:val="24"/>
          <w:szCs w:val="24"/>
        </w:rPr>
        <w:t xml:space="preserve"> la procedura ad </w:t>
      </w:r>
      <w:r w:rsidRPr="00C2272B">
        <w:rPr>
          <w:rFonts w:ascii="Times New Roman" w:hAnsi="Times New Roman" w:cs="Times New Roman"/>
          <w:sz w:val="24"/>
          <w:szCs w:val="24"/>
        </w:rPr>
        <w:t>evidenza pubblica, identificata dal CIG</w:t>
      </w:r>
      <w:r w:rsidRPr="00C2272B">
        <w:rPr>
          <w:rFonts w:ascii="Times New Roman" w:hAnsi="Times New Roman" w:cs="Times New Roman"/>
          <w:b/>
          <w:sz w:val="24"/>
          <w:szCs w:val="24"/>
        </w:rPr>
        <w:t xml:space="preserve"> </w:t>
      </w:r>
      <w:r w:rsidR="00811898" w:rsidRPr="00C2272B">
        <w:rPr>
          <w:rFonts w:ascii="Times New Roman" w:hAnsi="Times New Roman" w:cs="Times New Roman"/>
          <w:sz w:val="24"/>
          <w:szCs w:val="24"/>
        </w:rPr>
        <w:t>B41969AC94</w:t>
      </w:r>
      <w:r w:rsidRPr="00C2272B">
        <w:rPr>
          <w:rFonts w:ascii="Times New Roman" w:hAnsi="Times New Roman" w:cs="Times New Roman"/>
          <w:sz w:val="24"/>
          <w:szCs w:val="24"/>
        </w:rPr>
        <w:t>, espletata ai sensi dell’art. 50, comma 1, lett. b) del D.lgs. n. 36/2023 per</w:t>
      </w:r>
      <w:r w:rsidRPr="00C2272B">
        <w:rPr>
          <w:rFonts w:ascii="Times New Roman" w:hAnsi="Times New Roman" w:cs="Times New Roman"/>
          <w:b/>
          <w:sz w:val="24"/>
          <w:szCs w:val="24"/>
        </w:rPr>
        <w:t xml:space="preserve"> </w:t>
      </w:r>
      <w:r w:rsidRPr="00C2272B">
        <w:rPr>
          <w:rFonts w:ascii="Times New Roman" w:hAnsi="Times New Roman" w:cs="Times New Roman"/>
          <w:sz w:val="24"/>
          <w:szCs w:val="24"/>
        </w:rPr>
        <w:t>l’affidamento del servizio di attività di sorveglianza archeologica e di predisposizione della relazione archeologica inerente i “</w:t>
      </w:r>
      <w:r w:rsidRPr="00421D83">
        <w:rPr>
          <w:rFonts w:ascii="Times New Roman" w:hAnsi="Times New Roman" w:cs="Times New Roman"/>
          <w:i/>
          <w:sz w:val="24"/>
          <w:szCs w:val="24"/>
        </w:rPr>
        <w:t>lavori di ampliamento, ristrutturazione e messa a norma del Presidio Ospedaliero “S. Massimo” di Penne (PE</w:t>
      </w:r>
      <w:r w:rsidRPr="00C2272B">
        <w:rPr>
          <w:rFonts w:ascii="Times New Roman" w:hAnsi="Times New Roman" w:cs="Times New Roman"/>
          <w:sz w:val="24"/>
          <w:szCs w:val="24"/>
        </w:rPr>
        <w:t>)”</w:t>
      </w:r>
      <w:r>
        <w:rPr>
          <w:rFonts w:ascii="Times New Roman" w:hAnsi="Times New Roman" w:cs="Times New Roman"/>
          <w:sz w:val="24"/>
          <w:szCs w:val="24"/>
        </w:rPr>
        <w:t xml:space="preserve"> alla </w:t>
      </w:r>
      <w:r w:rsidRPr="004D6B12">
        <w:rPr>
          <w:rFonts w:ascii="Times New Roman" w:hAnsi="Times New Roman" w:cs="Times New Roman"/>
          <w:b/>
          <w:sz w:val="24"/>
          <w:szCs w:val="24"/>
        </w:rPr>
        <w:t>KIMERA SERVIZI PER L’ARCHEOLOGIA</w:t>
      </w:r>
      <w:r w:rsidRPr="00C2272B">
        <w:rPr>
          <w:rFonts w:ascii="Times New Roman" w:hAnsi="Times New Roman" w:cs="Times New Roman"/>
          <w:sz w:val="24"/>
          <w:szCs w:val="24"/>
        </w:rPr>
        <w:t xml:space="preserve">, con sede legale </w:t>
      </w:r>
      <w:r w:rsidRPr="00C2272B">
        <w:rPr>
          <w:rFonts w:ascii="Times New Roman" w:hAnsi="Times New Roman" w:cs="Times New Roman"/>
          <w:sz w:val="24"/>
          <w:szCs w:val="24"/>
        </w:rPr>
        <w:lastRenderedPageBreak/>
        <w:t>in Bussi sul Tirino, alla via S. Pertini, n. 2 (P.IVA 02241930680)</w:t>
      </w:r>
      <w:r>
        <w:rPr>
          <w:rFonts w:ascii="Times New Roman" w:hAnsi="Times New Roman" w:cs="Times New Roman"/>
          <w:sz w:val="24"/>
          <w:szCs w:val="24"/>
        </w:rPr>
        <w:t xml:space="preserve">, </w:t>
      </w:r>
      <w:r w:rsidRPr="00C2272B">
        <w:rPr>
          <w:rFonts w:ascii="Times New Roman" w:hAnsi="Times New Roman" w:cs="Times New Roman"/>
          <w:sz w:val="24"/>
          <w:szCs w:val="24"/>
        </w:rPr>
        <w:t xml:space="preserve">risultata quale migliore offerente sulla base dei parametri valutativi fissati dalla stazione appaltante negli atti di gara, per un importo complessivo di </w:t>
      </w:r>
      <w:r w:rsidRPr="00C2272B">
        <w:rPr>
          <w:rFonts w:ascii="Times New Roman" w:hAnsi="Times New Roman" w:cs="Times New Roman"/>
          <w:b/>
          <w:sz w:val="24"/>
          <w:szCs w:val="24"/>
        </w:rPr>
        <w:t>€ 18.000.00</w:t>
      </w:r>
      <w:r w:rsidRPr="00C2272B">
        <w:rPr>
          <w:rFonts w:ascii="Times New Roman" w:hAnsi="Times New Roman" w:cs="Times New Roman"/>
          <w:sz w:val="24"/>
          <w:szCs w:val="24"/>
        </w:rPr>
        <w:t xml:space="preserve"> </w:t>
      </w:r>
      <w:r w:rsidRPr="00C2272B">
        <w:rPr>
          <w:rFonts w:ascii="Times New Roman" w:hAnsi="Times New Roman" w:cs="Times New Roman"/>
          <w:b/>
          <w:sz w:val="24"/>
          <w:szCs w:val="24"/>
        </w:rPr>
        <w:t>(diciottomila/00)</w:t>
      </w:r>
      <w:r w:rsidRPr="00C2272B">
        <w:rPr>
          <w:rFonts w:ascii="Times New Roman" w:hAnsi="Times New Roman" w:cs="Times New Roman"/>
          <w:sz w:val="24"/>
          <w:szCs w:val="24"/>
        </w:rPr>
        <w:t>, esclusi IVA e oneri accessori</w:t>
      </w:r>
      <w:r>
        <w:rPr>
          <w:rFonts w:ascii="Times New Roman" w:hAnsi="Times New Roman" w:cs="Times New Roman"/>
          <w:sz w:val="24"/>
          <w:szCs w:val="24"/>
        </w:rPr>
        <w:t xml:space="preserve">; </w:t>
      </w:r>
    </w:p>
    <w:p w:rsidR="00C2272B" w:rsidRPr="00C2272B" w:rsidRDefault="00C2272B" w:rsidP="00C2272B">
      <w:pPr>
        <w:pStyle w:val="Paragrafoelenco"/>
        <w:rPr>
          <w:rFonts w:ascii="Times New Roman" w:hAnsi="Times New Roman" w:cs="Times New Roman"/>
          <w:b/>
          <w:sz w:val="24"/>
          <w:szCs w:val="24"/>
        </w:rPr>
      </w:pPr>
    </w:p>
    <w:p w:rsidR="00CD5AFC" w:rsidRPr="00717113" w:rsidRDefault="00C2272B" w:rsidP="00717113">
      <w:pPr>
        <w:pStyle w:val="Paragrafoelenco"/>
        <w:numPr>
          <w:ilvl w:val="0"/>
          <w:numId w:val="1"/>
        </w:numPr>
        <w:spacing w:after="120" w:line="240" w:lineRule="auto"/>
        <w:jc w:val="both"/>
        <w:rPr>
          <w:rFonts w:ascii="Times New Roman" w:hAnsi="Times New Roman" w:cs="Times New Roman"/>
          <w:sz w:val="24"/>
          <w:szCs w:val="24"/>
        </w:rPr>
      </w:pPr>
      <w:r w:rsidRPr="00C2272B">
        <w:rPr>
          <w:rFonts w:ascii="Times New Roman" w:hAnsi="Times New Roman" w:cs="Times New Roman"/>
          <w:b/>
          <w:sz w:val="24"/>
          <w:szCs w:val="24"/>
        </w:rPr>
        <w:t xml:space="preserve">di </w:t>
      </w:r>
      <w:r w:rsidR="00717113">
        <w:rPr>
          <w:rFonts w:ascii="Times New Roman" w:hAnsi="Times New Roman" w:cs="Times New Roman"/>
          <w:b/>
          <w:sz w:val="24"/>
          <w:szCs w:val="24"/>
        </w:rPr>
        <w:t xml:space="preserve">DARE ATTO CHE </w:t>
      </w:r>
      <w:r w:rsidR="00717113" w:rsidRPr="00717113">
        <w:rPr>
          <w:rFonts w:ascii="Times New Roman" w:hAnsi="Times New Roman" w:cs="Times New Roman"/>
          <w:sz w:val="24"/>
          <w:szCs w:val="24"/>
        </w:rPr>
        <w:t>la spesa inerente il servizio, pari ad € 18.000,00 oltre IVA e oneri accessori</w:t>
      </w:r>
      <w:r w:rsidR="00CD5AFC" w:rsidRPr="00717113">
        <w:rPr>
          <w:rFonts w:ascii="Times New Roman" w:hAnsi="Times New Roman" w:cs="Times New Roman"/>
          <w:sz w:val="24"/>
          <w:szCs w:val="24"/>
        </w:rPr>
        <w:t xml:space="preserve">, trova la sua copertura finanziaria nel Quadro Tecnico Economico (QTE) del progetto esecutivo, approvato con delibera n. 212 del 10/02/2023, alla voce di conto </w:t>
      </w:r>
      <w:r w:rsidR="00B34331">
        <w:rPr>
          <w:rFonts w:ascii="Times New Roman" w:hAnsi="Times New Roman" w:cs="Times New Roman"/>
          <w:sz w:val="24"/>
          <w:szCs w:val="24"/>
        </w:rPr>
        <w:t>0101021001 (Fabbricati in costruzione).</w:t>
      </w:r>
    </w:p>
    <w:p w:rsidR="00717113" w:rsidRPr="00717113" w:rsidRDefault="00717113" w:rsidP="00717113">
      <w:pPr>
        <w:pStyle w:val="Paragrafoelenco"/>
        <w:rPr>
          <w:rFonts w:ascii="Times New Roman" w:hAnsi="Times New Roman" w:cs="Times New Roman"/>
          <w:sz w:val="24"/>
          <w:szCs w:val="24"/>
        </w:rPr>
      </w:pPr>
    </w:p>
    <w:p w:rsidR="00C2272B" w:rsidRDefault="00717113" w:rsidP="00717113">
      <w:pPr>
        <w:pStyle w:val="Paragrafoelenco"/>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di </w:t>
      </w:r>
      <w:r w:rsidRPr="00717113">
        <w:rPr>
          <w:rFonts w:ascii="Times New Roman" w:hAnsi="Times New Roman" w:cs="Times New Roman"/>
          <w:b/>
          <w:sz w:val="24"/>
          <w:szCs w:val="24"/>
        </w:rPr>
        <w:t>PUBBLICARE</w:t>
      </w:r>
      <w:r>
        <w:rPr>
          <w:rFonts w:ascii="Times New Roman" w:hAnsi="Times New Roman" w:cs="Times New Roman"/>
          <w:sz w:val="24"/>
          <w:szCs w:val="24"/>
        </w:rPr>
        <w:t xml:space="preserve"> il presente atto su </w:t>
      </w:r>
      <w:hyperlink r:id="rId8" w:history="1">
        <w:r w:rsidRPr="004B4E91">
          <w:rPr>
            <w:rStyle w:val="Collegamentoipertestuale"/>
            <w:rFonts w:ascii="Times New Roman" w:hAnsi="Times New Roman" w:cs="Times New Roman"/>
            <w:sz w:val="24"/>
            <w:szCs w:val="24"/>
          </w:rPr>
          <w:t>www.ausl.pe.it</w:t>
        </w:r>
      </w:hyperlink>
      <w:r>
        <w:rPr>
          <w:rFonts w:ascii="Times New Roman" w:hAnsi="Times New Roman" w:cs="Times New Roman"/>
          <w:sz w:val="24"/>
          <w:szCs w:val="24"/>
        </w:rPr>
        <w:t xml:space="preserve"> link “Amministrazione trasparente”</w:t>
      </w:r>
      <w:r w:rsidR="003C6D05">
        <w:rPr>
          <w:rFonts w:ascii="Times New Roman" w:hAnsi="Times New Roman" w:cs="Times New Roman"/>
          <w:sz w:val="24"/>
          <w:szCs w:val="24"/>
        </w:rPr>
        <w:t xml:space="preserve"> ai sensi e per gli effetti dell’art. 27 del D.lgs. n. 36/2023</w:t>
      </w:r>
      <w:r>
        <w:rPr>
          <w:rFonts w:ascii="Times New Roman" w:hAnsi="Times New Roman" w:cs="Times New Roman"/>
          <w:sz w:val="24"/>
          <w:szCs w:val="24"/>
        </w:rPr>
        <w:t xml:space="preserve">; </w:t>
      </w:r>
    </w:p>
    <w:p w:rsidR="00717113" w:rsidRPr="00717113" w:rsidRDefault="00717113" w:rsidP="00717113">
      <w:pPr>
        <w:pStyle w:val="Paragrafoelenco"/>
        <w:rPr>
          <w:rFonts w:ascii="Times New Roman" w:hAnsi="Times New Roman" w:cs="Times New Roman"/>
          <w:sz w:val="24"/>
          <w:szCs w:val="24"/>
        </w:rPr>
      </w:pPr>
    </w:p>
    <w:p w:rsidR="00717113" w:rsidRPr="00717113" w:rsidRDefault="00717113" w:rsidP="00717113">
      <w:pPr>
        <w:pStyle w:val="Paragrafoelenco"/>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di </w:t>
      </w:r>
      <w:r w:rsidRPr="00717113">
        <w:rPr>
          <w:rFonts w:ascii="Times New Roman" w:hAnsi="Times New Roman" w:cs="Times New Roman"/>
          <w:b/>
          <w:sz w:val="24"/>
          <w:szCs w:val="24"/>
        </w:rPr>
        <w:t>DICHIARARE</w:t>
      </w:r>
      <w:r>
        <w:rPr>
          <w:rFonts w:ascii="Times New Roman" w:hAnsi="Times New Roman" w:cs="Times New Roman"/>
          <w:sz w:val="24"/>
          <w:szCs w:val="24"/>
        </w:rPr>
        <w:t xml:space="preserve"> il presente atto immediatamente esecutivo. </w:t>
      </w:r>
    </w:p>
    <w:sectPr w:rsidR="00717113" w:rsidRPr="0071711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8B4" w:rsidRDefault="008A28B4" w:rsidP="00477AA2">
      <w:pPr>
        <w:spacing w:after="0" w:line="240" w:lineRule="auto"/>
      </w:pPr>
      <w:r>
        <w:separator/>
      </w:r>
    </w:p>
  </w:endnote>
  <w:endnote w:type="continuationSeparator" w:id="0">
    <w:p w:rsidR="008A28B4" w:rsidRDefault="008A28B4" w:rsidP="0047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19955"/>
      <w:docPartObj>
        <w:docPartGallery w:val="Page Numbers (Bottom of Page)"/>
        <w:docPartUnique/>
      </w:docPartObj>
    </w:sdtPr>
    <w:sdtEndPr/>
    <w:sdtContent>
      <w:p w:rsidR="00D93EC3" w:rsidRDefault="00D93EC3">
        <w:pPr>
          <w:pStyle w:val="Pidipagina"/>
          <w:jc w:val="center"/>
        </w:pPr>
        <w:r>
          <w:fldChar w:fldCharType="begin"/>
        </w:r>
        <w:r>
          <w:instrText>PAGE   \* MERGEFORMAT</w:instrText>
        </w:r>
        <w:r>
          <w:fldChar w:fldCharType="separate"/>
        </w:r>
        <w:r>
          <w:t>2</w:t>
        </w:r>
        <w:r>
          <w:fldChar w:fldCharType="end"/>
        </w:r>
      </w:p>
    </w:sdtContent>
  </w:sdt>
  <w:p w:rsidR="00477AA2" w:rsidRDefault="00477A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8B4" w:rsidRDefault="008A28B4" w:rsidP="00477AA2">
      <w:pPr>
        <w:spacing w:after="0" w:line="240" w:lineRule="auto"/>
      </w:pPr>
      <w:r>
        <w:separator/>
      </w:r>
    </w:p>
  </w:footnote>
  <w:footnote w:type="continuationSeparator" w:id="0">
    <w:p w:rsidR="008A28B4" w:rsidRDefault="008A28B4" w:rsidP="00477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7A2B"/>
    <w:multiLevelType w:val="hybridMultilevel"/>
    <w:tmpl w:val="12349B86"/>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 w15:restartNumberingAfterBreak="0">
    <w:nsid w:val="0E563ED1"/>
    <w:multiLevelType w:val="hybridMultilevel"/>
    <w:tmpl w:val="E37804C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 w15:restartNumberingAfterBreak="0">
    <w:nsid w:val="0EE5211F"/>
    <w:multiLevelType w:val="hybridMultilevel"/>
    <w:tmpl w:val="33F250AE"/>
    <w:lvl w:ilvl="0" w:tplc="A02E6E2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48673A"/>
    <w:multiLevelType w:val="hybridMultilevel"/>
    <w:tmpl w:val="1C4CDF2A"/>
    <w:lvl w:ilvl="0" w:tplc="FB0CB9A2">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5A34E9B"/>
    <w:multiLevelType w:val="hybridMultilevel"/>
    <w:tmpl w:val="74F2D7E4"/>
    <w:lvl w:ilvl="0" w:tplc="C0B8E9DC">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975A80"/>
    <w:multiLevelType w:val="hybridMultilevel"/>
    <w:tmpl w:val="393879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722C69"/>
    <w:multiLevelType w:val="hybridMultilevel"/>
    <w:tmpl w:val="E794CE56"/>
    <w:lvl w:ilvl="0" w:tplc="04100017">
      <w:start w:val="1"/>
      <w:numFmt w:val="lowerLetter"/>
      <w:lvlText w:val="%1)"/>
      <w:lvlJc w:val="left"/>
      <w:pPr>
        <w:ind w:left="785" w:hanging="360"/>
      </w:pPr>
      <w:rPr>
        <w:rFont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23745CCC"/>
    <w:multiLevelType w:val="hybridMultilevel"/>
    <w:tmpl w:val="B1520DE0"/>
    <w:lvl w:ilvl="0" w:tplc="0DB40AC4">
      <w:numFmt w:val="bullet"/>
      <w:lvlText w:val="-"/>
      <w:lvlJc w:val="left"/>
      <w:pPr>
        <w:ind w:left="1210" w:hanging="360"/>
      </w:pPr>
      <w:rPr>
        <w:rFonts w:ascii="Calibri" w:eastAsiaTheme="minorHAnsi" w:hAnsi="Calibri" w:cs="Calibri" w:hint="default"/>
      </w:rPr>
    </w:lvl>
    <w:lvl w:ilvl="1" w:tplc="04100003" w:tentative="1">
      <w:start w:val="1"/>
      <w:numFmt w:val="bullet"/>
      <w:lvlText w:val="o"/>
      <w:lvlJc w:val="left"/>
      <w:pPr>
        <w:ind w:left="2780" w:hanging="360"/>
      </w:pPr>
      <w:rPr>
        <w:rFonts w:ascii="Courier New" w:hAnsi="Courier New" w:cs="Courier New" w:hint="default"/>
      </w:rPr>
    </w:lvl>
    <w:lvl w:ilvl="2" w:tplc="04100005" w:tentative="1">
      <w:start w:val="1"/>
      <w:numFmt w:val="bullet"/>
      <w:lvlText w:val=""/>
      <w:lvlJc w:val="left"/>
      <w:pPr>
        <w:ind w:left="3500" w:hanging="360"/>
      </w:pPr>
      <w:rPr>
        <w:rFonts w:ascii="Wingdings" w:hAnsi="Wingdings" w:hint="default"/>
      </w:rPr>
    </w:lvl>
    <w:lvl w:ilvl="3" w:tplc="04100001" w:tentative="1">
      <w:start w:val="1"/>
      <w:numFmt w:val="bullet"/>
      <w:lvlText w:val=""/>
      <w:lvlJc w:val="left"/>
      <w:pPr>
        <w:ind w:left="4220" w:hanging="360"/>
      </w:pPr>
      <w:rPr>
        <w:rFonts w:ascii="Symbol" w:hAnsi="Symbol" w:hint="default"/>
      </w:rPr>
    </w:lvl>
    <w:lvl w:ilvl="4" w:tplc="04100003" w:tentative="1">
      <w:start w:val="1"/>
      <w:numFmt w:val="bullet"/>
      <w:lvlText w:val="o"/>
      <w:lvlJc w:val="left"/>
      <w:pPr>
        <w:ind w:left="4940" w:hanging="360"/>
      </w:pPr>
      <w:rPr>
        <w:rFonts w:ascii="Courier New" w:hAnsi="Courier New" w:cs="Courier New" w:hint="default"/>
      </w:rPr>
    </w:lvl>
    <w:lvl w:ilvl="5" w:tplc="04100005" w:tentative="1">
      <w:start w:val="1"/>
      <w:numFmt w:val="bullet"/>
      <w:lvlText w:val=""/>
      <w:lvlJc w:val="left"/>
      <w:pPr>
        <w:ind w:left="5660" w:hanging="360"/>
      </w:pPr>
      <w:rPr>
        <w:rFonts w:ascii="Wingdings" w:hAnsi="Wingdings" w:hint="default"/>
      </w:rPr>
    </w:lvl>
    <w:lvl w:ilvl="6" w:tplc="04100001" w:tentative="1">
      <w:start w:val="1"/>
      <w:numFmt w:val="bullet"/>
      <w:lvlText w:val=""/>
      <w:lvlJc w:val="left"/>
      <w:pPr>
        <w:ind w:left="6380" w:hanging="360"/>
      </w:pPr>
      <w:rPr>
        <w:rFonts w:ascii="Symbol" w:hAnsi="Symbol" w:hint="default"/>
      </w:rPr>
    </w:lvl>
    <w:lvl w:ilvl="7" w:tplc="04100003" w:tentative="1">
      <w:start w:val="1"/>
      <w:numFmt w:val="bullet"/>
      <w:lvlText w:val="o"/>
      <w:lvlJc w:val="left"/>
      <w:pPr>
        <w:ind w:left="7100" w:hanging="360"/>
      </w:pPr>
      <w:rPr>
        <w:rFonts w:ascii="Courier New" w:hAnsi="Courier New" w:cs="Courier New" w:hint="default"/>
      </w:rPr>
    </w:lvl>
    <w:lvl w:ilvl="8" w:tplc="04100005" w:tentative="1">
      <w:start w:val="1"/>
      <w:numFmt w:val="bullet"/>
      <w:lvlText w:val=""/>
      <w:lvlJc w:val="left"/>
      <w:pPr>
        <w:ind w:left="7820" w:hanging="360"/>
      </w:pPr>
      <w:rPr>
        <w:rFonts w:ascii="Wingdings" w:hAnsi="Wingdings" w:hint="default"/>
      </w:rPr>
    </w:lvl>
  </w:abstractNum>
  <w:abstractNum w:abstractNumId="8" w15:restartNumberingAfterBreak="0">
    <w:nsid w:val="28ED4640"/>
    <w:multiLevelType w:val="hybridMultilevel"/>
    <w:tmpl w:val="6A1E7FE6"/>
    <w:lvl w:ilvl="0" w:tplc="0DB40AC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6D6F84"/>
    <w:multiLevelType w:val="hybridMultilevel"/>
    <w:tmpl w:val="24D69EC4"/>
    <w:lvl w:ilvl="0" w:tplc="F856C76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E833AA"/>
    <w:multiLevelType w:val="hybridMultilevel"/>
    <w:tmpl w:val="3EFE15E2"/>
    <w:lvl w:ilvl="0" w:tplc="0DB40AC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7B103CF"/>
    <w:multiLevelType w:val="hybridMultilevel"/>
    <w:tmpl w:val="1E8E7DAA"/>
    <w:lvl w:ilvl="0" w:tplc="0E82D670">
      <w:start w:val="1"/>
      <w:numFmt w:val="lowerLetter"/>
      <w:lvlText w:val="%1)"/>
      <w:lvlJc w:val="left"/>
      <w:pPr>
        <w:ind w:left="928"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4B722A1D"/>
    <w:multiLevelType w:val="hybridMultilevel"/>
    <w:tmpl w:val="802CA9C0"/>
    <w:lvl w:ilvl="0" w:tplc="E72AC330">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3" w15:restartNumberingAfterBreak="0">
    <w:nsid w:val="4BB17E55"/>
    <w:multiLevelType w:val="hybridMultilevel"/>
    <w:tmpl w:val="99840582"/>
    <w:lvl w:ilvl="0" w:tplc="0DB40AC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F9707B3"/>
    <w:multiLevelType w:val="hybridMultilevel"/>
    <w:tmpl w:val="3942EB8A"/>
    <w:lvl w:ilvl="0" w:tplc="B308CED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2B9518C"/>
    <w:multiLevelType w:val="hybridMultilevel"/>
    <w:tmpl w:val="12D6FC5E"/>
    <w:lvl w:ilvl="0" w:tplc="F72289E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412CD7"/>
    <w:multiLevelType w:val="hybridMultilevel"/>
    <w:tmpl w:val="AD60AFC4"/>
    <w:lvl w:ilvl="0" w:tplc="83B06946">
      <w:start w:val="1"/>
      <w:numFmt w:val="lowerLetter"/>
      <w:lvlText w:val="%1)"/>
      <w:lvlJc w:val="left"/>
      <w:pPr>
        <w:ind w:left="360" w:hanging="360"/>
      </w:pPr>
      <w:rPr>
        <w:rFonts w:hint="default"/>
        <w:b/>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7" w15:restartNumberingAfterBreak="0">
    <w:nsid w:val="5B7E3B97"/>
    <w:multiLevelType w:val="hybridMultilevel"/>
    <w:tmpl w:val="917CDBD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8" w15:restartNumberingAfterBreak="0">
    <w:nsid w:val="5E2C7908"/>
    <w:multiLevelType w:val="hybridMultilevel"/>
    <w:tmpl w:val="3AD0A2B4"/>
    <w:lvl w:ilvl="0" w:tplc="C0B8E9DC">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7701361"/>
    <w:multiLevelType w:val="hybridMultilevel"/>
    <w:tmpl w:val="0A2ECFA2"/>
    <w:lvl w:ilvl="0" w:tplc="AB16D46C">
      <w:start w:val="1"/>
      <w:numFmt w:val="decimal"/>
      <w:lvlText w:val="%1."/>
      <w:lvlJc w:val="left"/>
      <w:pPr>
        <w:ind w:left="502"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AC85712"/>
    <w:multiLevelType w:val="hybridMultilevel"/>
    <w:tmpl w:val="6E6C9B12"/>
    <w:lvl w:ilvl="0" w:tplc="921CDE4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EE0652"/>
    <w:multiLevelType w:val="hybridMultilevel"/>
    <w:tmpl w:val="5BDA4F82"/>
    <w:lvl w:ilvl="0" w:tplc="E72AC330">
      <w:start w:val="1"/>
      <w:numFmt w:val="lowerLetter"/>
      <w:lvlText w:val="%1)"/>
      <w:lvlJc w:val="left"/>
      <w:pPr>
        <w:ind w:left="36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B30EB2"/>
    <w:multiLevelType w:val="hybridMultilevel"/>
    <w:tmpl w:val="D8083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80579B"/>
    <w:multiLevelType w:val="hybridMultilevel"/>
    <w:tmpl w:val="43AA3268"/>
    <w:lvl w:ilvl="0" w:tplc="0DB40AC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6A1B41"/>
    <w:multiLevelType w:val="hybridMultilevel"/>
    <w:tmpl w:val="F93868D6"/>
    <w:lvl w:ilvl="0" w:tplc="B308CED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BBC291A"/>
    <w:multiLevelType w:val="hybridMultilevel"/>
    <w:tmpl w:val="200A8C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24"/>
  </w:num>
  <w:num w:numId="4">
    <w:abstractNumId w:val="10"/>
  </w:num>
  <w:num w:numId="5">
    <w:abstractNumId w:val="4"/>
  </w:num>
  <w:num w:numId="6">
    <w:abstractNumId w:val="20"/>
  </w:num>
  <w:num w:numId="7">
    <w:abstractNumId w:val="15"/>
  </w:num>
  <w:num w:numId="8">
    <w:abstractNumId w:val="18"/>
  </w:num>
  <w:num w:numId="9">
    <w:abstractNumId w:val="11"/>
  </w:num>
  <w:num w:numId="10">
    <w:abstractNumId w:val="2"/>
  </w:num>
  <w:num w:numId="11">
    <w:abstractNumId w:val="1"/>
  </w:num>
  <w:num w:numId="12">
    <w:abstractNumId w:val="16"/>
  </w:num>
  <w:num w:numId="13">
    <w:abstractNumId w:val="17"/>
  </w:num>
  <w:num w:numId="14">
    <w:abstractNumId w:val="9"/>
  </w:num>
  <w:num w:numId="15">
    <w:abstractNumId w:val="13"/>
  </w:num>
  <w:num w:numId="16">
    <w:abstractNumId w:val="12"/>
  </w:num>
  <w:num w:numId="17">
    <w:abstractNumId w:val="0"/>
  </w:num>
  <w:num w:numId="18">
    <w:abstractNumId w:val="25"/>
  </w:num>
  <w:num w:numId="19">
    <w:abstractNumId w:val="8"/>
  </w:num>
  <w:num w:numId="20">
    <w:abstractNumId w:val="7"/>
  </w:num>
  <w:num w:numId="21">
    <w:abstractNumId w:val="21"/>
  </w:num>
  <w:num w:numId="22">
    <w:abstractNumId w:val="6"/>
  </w:num>
  <w:num w:numId="23">
    <w:abstractNumId w:val="5"/>
  </w:num>
  <w:num w:numId="24">
    <w:abstractNumId w:val="23"/>
  </w:num>
  <w:num w:numId="25">
    <w:abstractNumId w:val="3"/>
  </w:num>
  <w:num w:numId="2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76"/>
    <w:rsid w:val="0000226E"/>
    <w:rsid w:val="000025CD"/>
    <w:rsid w:val="00004FCE"/>
    <w:rsid w:val="00006721"/>
    <w:rsid w:val="00007F1A"/>
    <w:rsid w:val="00010A47"/>
    <w:rsid w:val="00012787"/>
    <w:rsid w:val="00013A1D"/>
    <w:rsid w:val="000173EE"/>
    <w:rsid w:val="00020196"/>
    <w:rsid w:val="00020DF7"/>
    <w:rsid w:val="00026DBC"/>
    <w:rsid w:val="00036763"/>
    <w:rsid w:val="0004013A"/>
    <w:rsid w:val="0004205F"/>
    <w:rsid w:val="00047B3A"/>
    <w:rsid w:val="00051BFA"/>
    <w:rsid w:val="00053516"/>
    <w:rsid w:val="000544A0"/>
    <w:rsid w:val="00057D9A"/>
    <w:rsid w:val="00071BDD"/>
    <w:rsid w:val="00072BA9"/>
    <w:rsid w:val="00073262"/>
    <w:rsid w:val="00074D04"/>
    <w:rsid w:val="000809AE"/>
    <w:rsid w:val="00081A08"/>
    <w:rsid w:val="000875F2"/>
    <w:rsid w:val="000924AE"/>
    <w:rsid w:val="000A2B2C"/>
    <w:rsid w:val="000A5613"/>
    <w:rsid w:val="000A6B2D"/>
    <w:rsid w:val="000A782C"/>
    <w:rsid w:val="000B6C32"/>
    <w:rsid w:val="000D05E6"/>
    <w:rsid w:val="000D4E03"/>
    <w:rsid w:val="000D6A41"/>
    <w:rsid w:val="000E20D2"/>
    <w:rsid w:val="000E3BCD"/>
    <w:rsid w:val="000E4C90"/>
    <w:rsid w:val="000E5626"/>
    <w:rsid w:val="00101C17"/>
    <w:rsid w:val="0010274D"/>
    <w:rsid w:val="001032BD"/>
    <w:rsid w:val="00103600"/>
    <w:rsid w:val="0010410C"/>
    <w:rsid w:val="001048F3"/>
    <w:rsid w:val="00104B51"/>
    <w:rsid w:val="00106BDA"/>
    <w:rsid w:val="00111608"/>
    <w:rsid w:val="00111E12"/>
    <w:rsid w:val="0011261C"/>
    <w:rsid w:val="0011327B"/>
    <w:rsid w:val="001138BD"/>
    <w:rsid w:val="00115613"/>
    <w:rsid w:val="00115A75"/>
    <w:rsid w:val="00115DF6"/>
    <w:rsid w:val="00116372"/>
    <w:rsid w:val="001167FC"/>
    <w:rsid w:val="0011714B"/>
    <w:rsid w:val="00122DB8"/>
    <w:rsid w:val="00123C40"/>
    <w:rsid w:val="00123CDB"/>
    <w:rsid w:val="00141522"/>
    <w:rsid w:val="00144C75"/>
    <w:rsid w:val="001532F3"/>
    <w:rsid w:val="00154104"/>
    <w:rsid w:val="00156903"/>
    <w:rsid w:val="00163214"/>
    <w:rsid w:val="00164C9A"/>
    <w:rsid w:val="00164F8D"/>
    <w:rsid w:val="00167002"/>
    <w:rsid w:val="0016753C"/>
    <w:rsid w:val="00172A33"/>
    <w:rsid w:val="00175FF2"/>
    <w:rsid w:val="001779C9"/>
    <w:rsid w:val="001827AB"/>
    <w:rsid w:val="00191E82"/>
    <w:rsid w:val="001924F4"/>
    <w:rsid w:val="00192B05"/>
    <w:rsid w:val="001A2219"/>
    <w:rsid w:val="001A23D0"/>
    <w:rsid w:val="001A4436"/>
    <w:rsid w:val="001A5AB1"/>
    <w:rsid w:val="001A6E73"/>
    <w:rsid w:val="001B34D2"/>
    <w:rsid w:val="001B6132"/>
    <w:rsid w:val="001C09EC"/>
    <w:rsid w:val="001C7F1C"/>
    <w:rsid w:val="001D028A"/>
    <w:rsid w:val="001D5BEF"/>
    <w:rsid w:val="001D7055"/>
    <w:rsid w:val="001D7A5D"/>
    <w:rsid w:val="001E0D99"/>
    <w:rsid w:val="001E4455"/>
    <w:rsid w:val="001E5A90"/>
    <w:rsid w:val="001F0234"/>
    <w:rsid w:val="001F3BE4"/>
    <w:rsid w:val="001F4983"/>
    <w:rsid w:val="001F53C0"/>
    <w:rsid w:val="001F5603"/>
    <w:rsid w:val="001F5AFC"/>
    <w:rsid w:val="001F5C91"/>
    <w:rsid w:val="001F70CE"/>
    <w:rsid w:val="00200734"/>
    <w:rsid w:val="0020220C"/>
    <w:rsid w:val="00202728"/>
    <w:rsid w:val="00202F0A"/>
    <w:rsid w:val="00211AA9"/>
    <w:rsid w:val="00214FB5"/>
    <w:rsid w:val="00216895"/>
    <w:rsid w:val="00216F58"/>
    <w:rsid w:val="00221AF7"/>
    <w:rsid w:val="00221B85"/>
    <w:rsid w:val="00223FC6"/>
    <w:rsid w:val="00226B8D"/>
    <w:rsid w:val="00232BC4"/>
    <w:rsid w:val="0023730F"/>
    <w:rsid w:val="00237473"/>
    <w:rsid w:val="00240447"/>
    <w:rsid w:val="00245ACA"/>
    <w:rsid w:val="00246C57"/>
    <w:rsid w:val="00250E22"/>
    <w:rsid w:val="0025178B"/>
    <w:rsid w:val="00253461"/>
    <w:rsid w:val="002549F0"/>
    <w:rsid w:val="00261AA1"/>
    <w:rsid w:val="002646BF"/>
    <w:rsid w:val="00264DF6"/>
    <w:rsid w:val="0026564D"/>
    <w:rsid w:val="00270AE5"/>
    <w:rsid w:val="00270D0E"/>
    <w:rsid w:val="00275157"/>
    <w:rsid w:val="0028033A"/>
    <w:rsid w:val="00284228"/>
    <w:rsid w:val="002845EA"/>
    <w:rsid w:val="00290D9C"/>
    <w:rsid w:val="00291705"/>
    <w:rsid w:val="00292C41"/>
    <w:rsid w:val="00297C30"/>
    <w:rsid w:val="002A1661"/>
    <w:rsid w:val="002A1FEF"/>
    <w:rsid w:val="002A6483"/>
    <w:rsid w:val="002B1019"/>
    <w:rsid w:val="002B6110"/>
    <w:rsid w:val="002B7AA1"/>
    <w:rsid w:val="002C697F"/>
    <w:rsid w:val="002D318F"/>
    <w:rsid w:val="002D3943"/>
    <w:rsid w:val="002D6AE6"/>
    <w:rsid w:val="002D72E9"/>
    <w:rsid w:val="002E4437"/>
    <w:rsid w:val="002E4627"/>
    <w:rsid w:val="002F11CD"/>
    <w:rsid w:val="002F3F6E"/>
    <w:rsid w:val="002F68B9"/>
    <w:rsid w:val="002F79E3"/>
    <w:rsid w:val="00300770"/>
    <w:rsid w:val="00300E34"/>
    <w:rsid w:val="0030292E"/>
    <w:rsid w:val="0030408E"/>
    <w:rsid w:val="0030639B"/>
    <w:rsid w:val="00310F73"/>
    <w:rsid w:val="003124DE"/>
    <w:rsid w:val="00317D13"/>
    <w:rsid w:val="00323FB7"/>
    <w:rsid w:val="00325E57"/>
    <w:rsid w:val="00330BDB"/>
    <w:rsid w:val="00331D5A"/>
    <w:rsid w:val="00335BAA"/>
    <w:rsid w:val="00336648"/>
    <w:rsid w:val="003408DA"/>
    <w:rsid w:val="00350160"/>
    <w:rsid w:val="00351133"/>
    <w:rsid w:val="003541C3"/>
    <w:rsid w:val="00357458"/>
    <w:rsid w:val="00357AF0"/>
    <w:rsid w:val="0036188D"/>
    <w:rsid w:val="00363ED6"/>
    <w:rsid w:val="00364765"/>
    <w:rsid w:val="0036503B"/>
    <w:rsid w:val="00366E59"/>
    <w:rsid w:val="00373413"/>
    <w:rsid w:val="003771DF"/>
    <w:rsid w:val="00377ACA"/>
    <w:rsid w:val="00381372"/>
    <w:rsid w:val="00384253"/>
    <w:rsid w:val="00385FD4"/>
    <w:rsid w:val="0038608B"/>
    <w:rsid w:val="00386633"/>
    <w:rsid w:val="00393DE6"/>
    <w:rsid w:val="0039676A"/>
    <w:rsid w:val="003A000B"/>
    <w:rsid w:val="003A0380"/>
    <w:rsid w:val="003A30ED"/>
    <w:rsid w:val="003A4A67"/>
    <w:rsid w:val="003A6436"/>
    <w:rsid w:val="003B0D64"/>
    <w:rsid w:val="003B23C3"/>
    <w:rsid w:val="003B64E7"/>
    <w:rsid w:val="003C0DB6"/>
    <w:rsid w:val="003C18C4"/>
    <w:rsid w:val="003C51C6"/>
    <w:rsid w:val="003C6D05"/>
    <w:rsid w:val="003D13A0"/>
    <w:rsid w:val="003D18AA"/>
    <w:rsid w:val="003D32A6"/>
    <w:rsid w:val="003D3FDC"/>
    <w:rsid w:val="003D46FA"/>
    <w:rsid w:val="003D4C62"/>
    <w:rsid w:val="003D5798"/>
    <w:rsid w:val="003D5CB8"/>
    <w:rsid w:val="003D74E4"/>
    <w:rsid w:val="003E0782"/>
    <w:rsid w:val="003E0B3D"/>
    <w:rsid w:val="003E3C9B"/>
    <w:rsid w:val="003E784F"/>
    <w:rsid w:val="003F30B3"/>
    <w:rsid w:val="003F7FD7"/>
    <w:rsid w:val="004007C7"/>
    <w:rsid w:val="00402659"/>
    <w:rsid w:val="00402894"/>
    <w:rsid w:val="004061F2"/>
    <w:rsid w:val="00406946"/>
    <w:rsid w:val="00412A58"/>
    <w:rsid w:val="00412E95"/>
    <w:rsid w:val="00417A2D"/>
    <w:rsid w:val="00421D83"/>
    <w:rsid w:val="00424279"/>
    <w:rsid w:val="00426F64"/>
    <w:rsid w:val="0042713F"/>
    <w:rsid w:val="004366BE"/>
    <w:rsid w:val="004420DF"/>
    <w:rsid w:val="00442662"/>
    <w:rsid w:val="004426D5"/>
    <w:rsid w:val="004468E1"/>
    <w:rsid w:val="00446F4A"/>
    <w:rsid w:val="00451303"/>
    <w:rsid w:val="00452FDA"/>
    <w:rsid w:val="00453C96"/>
    <w:rsid w:val="00455419"/>
    <w:rsid w:val="00463A38"/>
    <w:rsid w:val="00474DEF"/>
    <w:rsid w:val="0047539F"/>
    <w:rsid w:val="0047600F"/>
    <w:rsid w:val="00476B87"/>
    <w:rsid w:val="00477AA2"/>
    <w:rsid w:val="0048590C"/>
    <w:rsid w:val="004862EE"/>
    <w:rsid w:val="00486961"/>
    <w:rsid w:val="00487C99"/>
    <w:rsid w:val="00493070"/>
    <w:rsid w:val="00493F16"/>
    <w:rsid w:val="004A17A4"/>
    <w:rsid w:val="004A45FC"/>
    <w:rsid w:val="004B24F3"/>
    <w:rsid w:val="004B25B6"/>
    <w:rsid w:val="004B3A23"/>
    <w:rsid w:val="004B3BC0"/>
    <w:rsid w:val="004B4503"/>
    <w:rsid w:val="004B7F69"/>
    <w:rsid w:val="004D173C"/>
    <w:rsid w:val="004D3F6C"/>
    <w:rsid w:val="004D6B12"/>
    <w:rsid w:val="004D7C73"/>
    <w:rsid w:val="004E369E"/>
    <w:rsid w:val="004E38E7"/>
    <w:rsid w:val="004E3B7F"/>
    <w:rsid w:val="004E41E6"/>
    <w:rsid w:val="00500721"/>
    <w:rsid w:val="00504274"/>
    <w:rsid w:val="005050AE"/>
    <w:rsid w:val="00525551"/>
    <w:rsid w:val="00525C25"/>
    <w:rsid w:val="00527C6C"/>
    <w:rsid w:val="00530CB0"/>
    <w:rsid w:val="0053667C"/>
    <w:rsid w:val="00537324"/>
    <w:rsid w:val="00544359"/>
    <w:rsid w:val="005459FF"/>
    <w:rsid w:val="00552A85"/>
    <w:rsid w:val="00557609"/>
    <w:rsid w:val="00567142"/>
    <w:rsid w:val="0056760E"/>
    <w:rsid w:val="00577BAC"/>
    <w:rsid w:val="005813F3"/>
    <w:rsid w:val="00584670"/>
    <w:rsid w:val="00591292"/>
    <w:rsid w:val="00593915"/>
    <w:rsid w:val="00594AF0"/>
    <w:rsid w:val="00595F48"/>
    <w:rsid w:val="00595FAC"/>
    <w:rsid w:val="00596470"/>
    <w:rsid w:val="005A1C66"/>
    <w:rsid w:val="005A28EF"/>
    <w:rsid w:val="005A3B6D"/>
    <w:rsid w:val="005A50D7"/>
    <w:rsid w:val="005A5CDC"/>
    <w:rsid w:val="005A6A96"/>
    <w:rsid w:val="005B4779"/>
    <w:rsid w:val="005C04D2"/>
    <w:rsid w:val="005C7851"/>
    <w:rsid w:val="005C7A06"/>
    <w:rsid w:val="005D3A97"/>
    <w:rsid w:val="005D41F7"/>
    <w:rsid w:val="005D5172"/>
    <w:rsid w:val="005D621C"/>
    <w:rsid w:val="005E0F6E"/>
    <w:rsid w:val="005E415A"/>
    <w:rsid w:val="005F3A73"/>
    <w:rsid w:val="005F40F0"/>
    <w:rsid w:val="006034D5"/>
    <w:rsid w:val="0061220D"/>
    <w:rsid w:val="0061237F"/>
    <w:rsid w:val="00614C2D"/>
    <w:rsid w:val="006157B6"/>
    <w:rsid w:val="00617867"/>
    <w:rsid w:val="00617B6D"/>
    <w:rsid w:val="006212A3"/>
    <w:rsid w:val="006245FD"/>
    <w:rsid w:val="00625131"/>
    <w:rsid w:val="0062535B"/>
    <w:rsid w:val="00626E01"/>
    <w:rsid w:val="006274D0"/>
    <w:rsid w:val="00632F5E"/>
    <w:rsid w:val="006346FE"/>
    <w:rsid w:val="006356F8"/>
    <w:rsid w:val="006368F1"/>
    <w:rsid w:val="00640BE7"/>
    <w:rsid w:val="00640DCA"/>
    <w:rsid w:val="00642669"/>
    <w:rsid w:val="006453FB"/>
    <w:rsid w:val="00646667"/>
    <w:rsid w:val="00647D1F"/>
    <w:rsid w:val="00650065"/>
    <w:rsid w:val="00654DF6"/>
    <w:rsid w:val="00662B98"/>
    <w:rsid w:val="00664986"/>
    <w:rsid w:val="00665B65"/>
    <w:rsid w:val="0067277E"/>
    <w:rsid w:val="00673E9B"/>
    <w:rsid w:val="006745A6"/>
    <w:rsid w:val="006772B7"/>
    <w:rsid w:val="0067790D"/>
    <w:rsid w:val="00684550"/>
    <w:rsid w:val="0069295A"/>
    <w:rsid w:val="00692F8B"/>
    <w:rsid w:val="006A1419"/>
    <w:rsid w:val="006A1B17"/>
    <w:rsid w:val="006B47A9"/>
    <w:rsid w:val="006B5E28"/>
    <w:rsid w:val="006B6716"/>
    <w:rsid w:val="006B76BE"/>
    <w:rsid w:val="006C18DE"/>
    <w:rsid w:val="006C2CE8"/>
    <w:rsid w:val="006C3610"/>
    <w:rsid w:val="006D1214"/>
    <w:rsid w:val="006D39CE"/>
    <w:rsid w:val="006D39E2"/>
    <w:rsid w:val="006D716B"/>
    <w:rsid w:val="006E13A4"/>
    <w:rsid w:val="006E4F01"/>
    <w:rsid w:val="006E51CD"/>
    <w:rsid w:val="006F0379"/>
    <w:rsid w:val="00700705"/>
    <w:rsid w:val="0070173D"/>
    <w:rsid w:val="00711B89"/>
    <w:rsid w:val="00711F78"/>
    <w:rsid w:val="00717113"/>
    <w:rsid w:val="007201CB"/>
    <w:rsid w:val="0072528E"/>
    <w:rsid w:val="00726543"/>
    <w:rsid w:val="007266FC"/>
    <w:rsid w:val="0072746D"/>
    <w:rsid w:val="007314FF"/>
    <w:rsid w:val="007509AA"/>
    <w:rsid w:val="0075419E"/>
    <w:rsid w:val="00755362"/>
    <w:rsid w:val="00755D1B"/>
    <w:rsid w:val="007573AE"/>
    <w:rsid w:val="00760758"/>
    <w:rsid w:val="00764465"/>
    <w:rsid w:val="007665AF"/>
    <w:rsid w:val="00766EDB"/>
    <w:rsid w:val="0076772C"/>
    <w:rsid w:val="00773539"/>
    <w:rsid w:val="00781EC0"/>
    <w:rsid w:val="00783D6F"/>
    <w:rsid w:val="00784C6D"/>
    <w:rsid w:val="00787EF6"/>
    <w:rsid w:val="00791007"/>
    <w:rsid w:val="00791FA6"/>
    <w:rsid w:val="00795740"/>
    <w:rsid w:val="00796A53"/>
    <w:rsid w:val="007A0AAA"/>
    <w:rsid w:val="007B0CD5"/>
    <w:rsid w:val="007B1673"/>
    <w:rsid w:val="007B3E43"/>
    <w:rsid w:val="007C687E"/>
    <w:rsid w:val="007D1CA4"/>
    <w:rsid w:val="007D33D5"/>
    <w:rsid w:val="007E1A1F"/>
    <w:rsid w:val="007E4922"/>
    <w:rsid w:val="007F2A5D"/>
    <w:rsid w:val="007F300D"/>
    <w:rsid w:val="007F7F0F"/>
    <w:rsid w:val="00800C1C"/>
    <w:rsid w:val="00802ED4"/>
    <w:rsid w:val="008055FA"/>
    <w:rsid w:val="00806538"/>
    <w:rsid w:val="00806BED"/>
    <w:rsid w:val="00810088"/>
    <w:rsid w:val="008103FF"/>
    <w:rsid w:val="0081144F"/>
    <w:rsid w:val="00811898"/>
    <w:rsid w:val="00816AD9"/>
    <w:rsid w:val="008220DD"/>
    <w:rsid w:val="00827A0B"/>
    <w:rsid w:val="00830966"/>
    <w:rsid w:val="00831BCD"/>
    <w:rsid w:val="008320F9"/>
    <w:rsid w:val="00833D58"/>
    <w:rsid w:val="008349E1"/>
    <w:rsid w:val="00836F63"/>
    <w:rsid w:val="00841707"/>
    <w:rsid w:val="00843B61"/>
    <w:rsid w:val="0084515C"/>
    <w:rsid w:val="00853B4C"/>
    <w:rsid w:val="0085542D"/>
    <w:rsid w:val="0085566C"/>
    <w:rsid w:val="00855F4E"/>
    <w:rsid w:val="00856D2A"/>
    <w:rsid w:val="00862539"/>
    <w:rsid w:val="00863EA3"/>
    <w:rsid w:val="00864004"/>
    <w:rsid w:val="00865C15"/>
    <w:rsid w:val="00866C08"/>
    <w:rsid w:val="00870DB0"/>
    <w:rsid w:val="00870DBD"/>
    <w:rsid w:val="00873193"/>
    <w:rsid w:val="00873639"/>
    <w:rsid w:val="0087680A"/>
    <w:rsid w:val="0088240C"/>
    <w:rsid w:val="00882FF8"/>
    <w:rsid w:val="00884B8C"/>
    <w:rsid w:val="0088793B"/>
    <w:rsid w:val="00890BAD"/>
    <w:rsid w:val="00896E88"/>
    <w:rsid w:val="008A28B4"/>
    <w:rsid w:val="008B1A7C"/>
    <w:rsid w:val="008B257B"/>
    <w:rsid w:val="008B46B0"/>
    <w:rsid w:val="008B4AC3"/>
    <w:rsid w:val="008B522E"/>
    <w:rsid w:val="008B6151"/>
    <w:rsid w:val="008D2EE1"/>
    <w:rsid w:val="008D3018"/>
    <w:rsid w:val="008D473B"/>
    <w:rsid w:val="008D631B"/>
    <w:rsid w:val="008E512A"/>
    <w:rsid w:val="008F0585"/>
    <w:rsid w:val="008F4AEE"/>
    <w:rsid w:val="009023D5"/>
    <w:rsid w:val="009144B4"/>
    <w:rsid w:val="009173C7"/>
    <w:rsid w:val="00917657"/>
    <w:rsid w:val="00920C8C"/>
    <w:rsid w:val="00922D3A"/>
    <w:rsid w:val="00934253"/>
    <w:rsid w:val="009403DC"/>
    <w:rsid w:val="00941904"/>
    <w:rsid w:val="0094319D"/>
    <w:rsid w:val="00944BCB"/>
    <w:rsid w:val="00946682"/>
    <w:rsid w:val="00946B15"/>
    <w:rsid w:val="00950676"/>
    <w:rsid w:val="00950E11"/>
    <w:rsid w:val="00952BCB"/>
    <w:rsid w:val="00953660"/>
    <w:rsid w:val="00954B4D"/>
    <w:rsid w:val="00955424"/>
    <w:rsid w:val="00960962"/>
    <w:rsid w:val="00963313"/>
    <w:rsid w:val="00963E33"/>
    <w:rsid w:val="0096526F"/>
    <w:rsid w:val="009677AC"/>
    <w:rsid w:val="0097091A"/>
    <w:rsid w:val="0097166F"/>
    <w:rsid w:val="00971989"/>
    <w:rsid w:val="00975038"/>
    <w:rsid w:val="009751C7"/>
    <w:rsid w:val="00977A73"/>
    <w:rsid w:val="00980769"/>
    <w:rsid w:val="00990CE1"/>
    <w:rsid w:val="0099497A"/>
    <w:rsid w:val="0099590F"/>
    <w:rsid w:val="0099610F"/>
    <w:rsid w:val="009A0504"/>
    <w:rsid w:val="009A2B97"/>
    <w:rsid w:val="009A2D9E"/>
    <w:rsid w:val="009A7E8C"/>
    <w:rsid w:val="009B1C8E"/>
    <w:rsid w:val="009B1ECD"/>
    <w:rsid w:val="009C5F92"/>
    <w:rsid w:val="009C7D4F"/>
    <w:rsid w:val="009D1898"/>
    <w:rsid w:val="009D4CEC"/>
    <w:rsid w:val="009D51E7"/>
    <w:rsid w:val="009D6771"/>
    <w:rsid w:val="009E1856"/>
    <w:rsid w:val="009E417D"/>
    <w:rsid w:val="009E4797"/>
    <w:rsid w:val="009E77AA"/>
    <w:rsid w:val="009F0E07"/>
    <w:rsid w:val="009F35A3"/>
    <w:rsid w:val="009F3799"/>
    <w:rsid w:val="009F55B7"/>
    <w:rsid w:val="00A12857"/>
    <w:rsid w:val="00A14CF9"/>
    <w:rsid w:val="00A16B74"/>
    <w:rsid w:val="00A17FBC"/>
    <w:rsid w:val="00A21C13"/>
    <w:rsid w:val="00A24945"/>
    <w:rsid w:val="00A25529"/>
    <w:rsid w:val="00A31E5F"/>
    <w:rsid w:val="00A3777C"/>
    <w:rsid w:val="00A41B2B"/>
    <w:rsid w:val="00A464CF"/>
    <w:rsid w:val="00A465FD"/>
    <w:rsid w:val="00A467E6"/>
    <w:rsid w:val="00A505B2"/>
    <w:rsid w:val="00A508AC"/>
    <w:rsid w:val="00A530C5"/>
    <w:rsid w:val="00A646B3"/>
    <w:rsid w:val="00A64DDB"/>
    <w:rsid w:val="00A6610A"/>
    <w:rsid w:val="00A813FF"/>
    <w:rsid w:val="00A82577"/>
    <w:rsid w:val="00A8323B"/>
    <w:rsid w:val="00A83A97"/>
    <w:rsid w:val="00A87531"/>
    <w:rsid w:val="00A8797F"/>
    <w:rsid w:val="00A87F9A"/>
    <w:rsid w:val="00A91FB7"/>
    <w:rsid w:val="00A93580"/>
    <w:rsid w:val="00A9742B"/>
    <w:rsid w:val="00AA0EDA"/>
    <w:rsid w:val="00AA4622"/>
    <w:rsid w:val="00AA4665"/>
    <w:rsid w:val="00AA5701"/>
    <w:rsid w:val="00AA6EFD"/>
    <w:rsid w:val="00AB0658"/>
    <w:rsid w:val="00AB18A4"/>
    <w:rsid w:val="00AB5545"/>
    <w:rsid w:val="00AB6E03"/>
    <w:rsid w:val="00AB72B0"/>
    <w:rsid w:val="00AB7919"/>
    <w:rsid w:val="00AC1110"/>
    <w:rsid w:val="00AC2F77"/>
    <w:rsid w:val="00AC4DCF"/>
    <w:rsid w:val="00AC4F5D"/>
    <w:rsid w:val="00AC7B61"/>
    <w:rsid w:val="00AD1DF7"/>
    <w:rsid w:val="00AD4422"/>
    <w:rsid w:val="00AE1AD2"/>
    <w:rsid w:val="00AE1AF3"/>
    <w:rsid w:val="00AE224D"/>
    <w:rsid w:val="00AF2AE4"/>
    <w:rsid w:val="00AF49FE"/>
    <w:rsid w:val="00AF6686"/>
    <w:rsid w:val="00AF7071"/>
    <w:rsid w:val="00AF72BA"/>
    <w:rsid w:val="00B014BC"/>
    <w:rsid w:val="00B021FA"/>
    <w:rsid w:val="00B040F6"/>
    <w:rsid w:val="00B11901"/>
    <w:rsid w:val="00B14634"/>
    <w:rsid w:val="00B14907"/>
    <w:rsid w:val="00B15849"/>
    <w:rsid w:val="00B17BC1"/>
    <w:rsid w:val="00B20983"/>
    <w:rsid w:val="00B213B5"/>
    <w:rsid w:val="00B23E13"/>
    <w:rsid w:val="00B34331"/>
    <w:rsid w:val="00B36C92"/>
    <w:rsid w:val="00B3702C"/>
    <w:rsid w:val="00B54334"/>
    <w:rsid w:val="00B55E7E"/>
    <w:rsid w:val="00B603C7"/>
    <w:rsid w:val="00B636D9"/>
    <w:rsid w:val="00B66263"/>
    <w:rsid w:val="00B66DC5"/>
    <w:rsid w:val="00B670EE"/>
    <w:rsid w:val="00B674B0"/>
    <w:rsid w:val="00B67655"/>
    <w:rsid w:val="00B6791C"/>
    <w:rsid w:val="00B704D0"/>
    <w:rsid w:val="00B70ECD"/>
    <w:rsid w:val="00B71046"/>
    <w:rsid w:val="00B753A4"/>
    <w:rsid w:val="00B80246"/>
    <w:rsid w:val="00B8030D"/>
    <w:rsid w:val="00B8113D"/>
    <w:rsid w:val="00B81971"/>
    <w:rsid w:val="00B833F9"/>
    <w:rsid w:val="00B93D35"/>
    <w:rsid w:val="00B94009"/>
    <w:rsid w:val="00B97D38"/>
    <w:rsid w:val="00BA2998"/>
    <w:rsid w:val="00BA37D7"/>
    <w:rsid w:val="00BA3B81"/>
    <w:rsid w:val="00BA41AB"/>
    <w:rsid w:val="00BA5198"/>
    <w:rsid w:val="00BB4E70"/>
    <w:rsid w:val="00BB783C"/>
    <w:rsid w:val="00BC1FD1"/>
    <w:rsid w:val="00BC5F5E"/>
    <w:rsid w:val="00BD67A5"/>
    <w:rsid w:val="00BF286B"/>
    <w:rsid w:val="00BF3EAB"/>
    <w:rsid w:val="00BF47A8"/>
    <w:rsid w:val="00BF6242"/>
    <w:rsid w:val="00C0036D"/>
    <w:rsid w:val="00C024C0"/>
    <w:rsid w:val="00C03DCE"/>
    <w:rsid w:val="00C06BB6"/>
    <w:rsid w:val="00C0778B"/>
    <w:rsid w:val="00C11C55"/>
    <w:rsid w:val="00C15561"/>
    <w:rsid w:val="00C17C43"/>
    <w:rsid w:val="00C21C74"/>
    <w:rsid w:val="00C2272B"/>
    <w:rsid w:val="00C26DA3"/>
    <w:rsid w:val="00C27F82"/>
    <w:rsid w:val="00C322A5"/>
    <w:rsid w:val="00C3452F"/>
    <w:rsid w:val="00C34FF8"/>
    <w:rsid w:val="00C41DA4"/>
    <w:rsid w:val="00C4481C"/>
    <w:rsid w:val="00C459E9"/>
    <w:rsid w:val="00C46CA7"/>
    <w:rsid w:val="00C50EB9"/>
    <w:rsid w:val="00C54BDF"/>
    <w:rsid w:val="00C566A7"/>
    <w:rsid w:val="00C56D30"/>
    <w:rsid w:val="00C56D53"/>
    <w:rsid w:val="00C648BA"/>
    <w:rsid w:val="00C71AEF"/>
    <w:rsid w:val="00C735EA"/>
    <w:rsid w:val="00C84995"/>
    <w:rsid w:val="00C84AB9"/>
    <w:rsid w:val="00C863E3"/>
    <w:rsid w:val="00C914D2"/>
    <w:rsid w:val="00C92DFA"/>
    <w:rsid w:val="00C94C08"/>
    <w:rsid w:val="00CA5DED"/>
    <w:rsid w:val="00CA7FBF"/>
    <w:rsid w:val="00CB14F2"/>
    <w:rsid w:val="00CB242D"/>
    <w:rsid w:val="00CB3687"/>
    <w:rsid w:val="00CB6D75"/>
    <w:rsid w:val="00CB751A"/>
    <w:rsid w:val="00CC3AB6"/>
    <w:rsid w:val="00CC58EE"/>
    <w:rsid w:val="00CC5AB5"/>
    <w:rsid w:val="00CD4D12"/>
    <w:rsid w:val="00CD5AFC"/>
    <w:rsid w:val="00CD6C3B"/>
    <w:rsid w:val="00CD6CA0"/>
    <w:rsid w:val="00CD7685"/>
    <w:rsid w:val="00CE1C9E"/>
    <w:rsid w:val="00CF0F2A"/>
    <w:rsid w:val="00CF6D20"/>
    <w:rsid w:val="00D0067C"/>
    <w:rsid w:val="00D01DA6"/>
    <w:rsid w:val="00D041CB"/>
    <w:rsid w:val="00D12870"/>
    <w:rsid w:val="00D22240"/>
    <w:rsid w:val="00D31E8C"/>
    <w:rsid w:val="00D37B91"/>
    <w:rsid w:val="00D42BCF"/>
    <w:rsid w:val="00D44332"/>
    <w:rsid w:val="00D55326"/>
    <w:rsid w:val="00D56964"/>
    <w:rsid w:val="00D5735A"/>
    <w:rsid w:val="00D612C1"/>
    <w:rsid w:val="00D62201"/>
    <w:rsid w:val="00D65C98"/>
    <w:rsid w:val="00D71D80"/>
    <w:rsid w:val="00D72BF8"/>
    <w:rsid w:val="00D75176"/>
    <w:rsid w:val="00D81CF1"/>
    <w:rsid w:val="00D86C41"/>
    <w:rsid w:val="00D876FF"/>
    <w:rsid w:val="00D91246"/>
    <w:rsid w:val="00D926E2"/>
    <w:rsid w:val="00D93866"/>
    <w:rsid w:val="00D93EC3"/>
    <w:rsid w:val="00DA0E73"/>
    <w:rsid w:val="00DA4D52"/>
    <w:rsid w:val="00DA7160"/>
    <w:rsid w:val="00DB41F1"/>
    <w:rsid w:val="00DB44AE"/>
    <w:rsid w:val="00DB4B25"/>
    <w:rsid w:val="00DB68B0"/>
    <w:rsid w:val="00DC10A7"/>
    <w:rsid w:val="00DC15A4"/>
    <w:rsid w:val="00DC4845"/>
    <w:rsid w:val="00DD311A"/>
    <w:rsid w:val="00DD5B30"/>
    <w:rsid w:val="00DE23C4"/>
    <w:rsid w:val="00DE276B"/>
    <w:rsid w:val="00DE5485"/>
    <w:rsid w:val="00DE5FF1"/>
    <w:rsid w:val="00DF131C"/>
    <w:rsid w:val="00DF2AD3"/>
    <w:rsid w:val="00DF2ED8"/>
    <w:rsid w:val="00DF4BB7"/>
    <w:rsid w:val="00DF6837"/>
    <w:rsid w:val="00E0223F"/>
    <w:rsid w:val="00E14729"/>
    <w:rsid w:val="00E14E7F"/>
    <w:rsid w:val="00E21411"/>
    <w:rsid w:val="00E22CD3"/>
    <w:rsid w:val="00E30250"/>
    <w:rsid w:val="00E360B7"/>
    <w:rsid w:val="00E40F00"/>
    <w:rsid w:val="00E416EF"/>
    <w:rsid w:val="00E43682"/>
    <w:rsid w:val="00E4446E"/>
    <w:rsid w:val="00E455F3"/>
    <w:rsid w:val="00E46967"/>
    <w:rsid w:val="00E47637"/>
    <w:rsid w:val="00E52BB7"/>
    <w:rsid w:val="00E54E91"/>
    <w:rsid w:val="00E561C3"/>
    <w:rsid w:val="00E618CD"/>
    <w:rsid w:val="00E62B2A"/>
    <w:rsid w:val="00E6351F"/>
    <w:rsid w:val="00E64A0F"/>
    <w:rsid w:val="00E715C5"/>
    <w:rsid w:val="00E754D6"/>
    <w:rsid w:val="00E77CBD"/>
    <w:rsid w:val="00E806A4"/>
    <w:rsid w:val="00E84401"/>
    <w:rsid w:val="00E9198D"/>
    <w:rsid w:val="00EA650F"/>
    <w:rsid w:val="00EB5A3F"/>
    <w:rsid w:val="00EC2BAD"/>
    <w:rsid w:val="00EC3317"/>
    <w:rsid w:val="00EC3D41"/>
    <w:rsid w:val="00EC5C75"/>
    <w:rsid w:val="00EC6542"/>
    <w:rsid w:val="00EC6E0B"/>
    <w:rsid w:val="00ED4E41"/>
    <w:rsid w:val="00EE0403"/>
    <w:rsid w:val="00EE20C7"/>
    <w:rsid w:val="00EF201E"/>
    <w:rsid w:val="00EF4A19"/>
    <w:rsid w:val="00EF5BFA"/>
    <w:rsid w:val="00EF6AD0"/>
    <w:rsid w:val="00F04693"/>
    <w:rsid w:val="00F07046"/>
    <w:rsid w:val="00F111FB"/>
    <w:rsid w:val="00F12F0A"/>
    <w:rsid w:val="00F15B92"/>
    <w:rsid w:val="00F169A8"/>
    <w:rsid w:val="00F22976"/>
    <w:rsid w:val="00F242C2"/>
    <w:rsid w:val="00F24FB8"/>
    <w:rsid w:val="00F37024"/>
    <w:rsid w:val="00F40A9B"/>
    <w:rsid w:val="00F41A8E"/>
    <w:rsid w:val="00F441A9"/>
    <w:rsid w:val="00F45D0C"/>
    <w:rsid w:val="00F46D88"/>
    <w:rsid w:val="00F51560"/>
    <w:rsid w:val="00F520F2"/>
    <w:rsid w:val="00F539A9"/>
    <w:rsid w:val="00F57496"/>
    <w:rsid w:val="00F61896"/>
    <w:rsid w:val="00F807E0"/>
    <w:rsid w:val="00F80FBD"/>
    <w:rsid w:val="00F82051"/>
    <w:rsid w:val="00F83E24"/>
    <w:rsid w:val="00F8452E"/>
    <w:rsid w:val="00F85304"/>
    <w:rsid w:val="00F86F2A"/>
    <w:rsid w:val="00F871E3"/>
    <w:rsid w:val="00F972DE"/>
    <w:rsid w:val="00F97B6C"/>
    <w:rsid w:val="00FA1BCA"/>
    <w:rsid w:val="00FA2D64"/>
    <w:rsid w:val="00FA5BBF"/>
    <w:rsid w:val="00FA700F"/>
    <w:rsid w:val="00FA773B"/>
    <w:rsid w:val="00FB1479"/>
    <w:rsid w:val="00FB4BD3"/>
    <w:rsid w:val="00FB5BB0"/>
    <w:rsid w:val="00FC03CA"/>
    <w:rsid w:val="00FC1178"/>
    <w:rsid w:val="00FC3567"/>
    <w:rsid w:val="00FC3D2B"/>
    <w:rsid w:val="00FC4213"/>
    <w:rsid w:val="00FD163B"/>
    <w:rsid w:val="00FD3EE2"/>
    <w:rsid w:val="00FE01C1"/>
    <w:rsid w:val="00FE2ECE"/>
    <w:rsid w:val="00FE4578"/>
    <w:rsid w:val="00FE715A"/>
    <w:rsid w:val="00FE7373"/>
    <w:rsid w:val="00FF31D4"/>
    <w:rsid w:val="00FF35D6"/>
    <w:rsid w:val="00FF5234"/>
    <w:rsid w:val="00FF556A"/>
    <w:rsid w:val="00FF7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C6C8C-5750-49B3-A71B-B0E1DBB1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3E24"/>
    <w:pPr>
      <w:ind w:left="720"/>
      <w:contextualSpacing/>
    </w:pPr>
  </w:style>
  <w:style w:type="paragraph" w:styleId="Testofumetto">
    <w:name w:val="Balloon Text"/>
    <w:basedOn w:val="Normale"/>
    <w:link w:val="TestofumettoCarattere"/>
    <w:uiPriority w:val="99"/>
    <w:semiHidden/>
    <w:unhideWhenUsed/>
    <w:rsid w:val="00FC11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1178"/>
    <w:rPr>
      <w:rFonts w:ascii="Tahoma" w:hAnsi="Tahoma" w:cs="Tahoma"/>
      <w:sz w:val="16"/>
      <w:szCs w:val="16"/>
    </w:rPr>
  </w:style>
  <w:style w:type="paragraph" w:customStyle="1" w:styleId="Default">
    <w:name w:val="Default"/>
    <w:rsid w:val="00363E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stopredefinito">
    <w:name w:val="Testo predefinito"/>
    <w:basedOn w:val="Normale"/>
    <w:rsid w:val="00363E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customStyle="1" w:styleId="Testopredefinito2">
    <w:name w:val="Testo predefinito:2"/>
    <w:basedOn w:val="Normale"/>
    <w:rsid w:val="00A31E5F"/>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testopredefinito0">
    <w:name w:val="testopredefinito"/>
    <w:basedOn w:val="Normale"/>
    <w:rsid w:val="006649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77A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7AA2"/>
  </w:style>
  <w:style w:type="paragraph" w:styleId="Pidipagina">
    <w:name w:val="footer"/>
    <w:basedOn w:val="Normale"/>
    <w:link w:val="PidipaginaCarattere"/>
    <w:uiPriority w:val="99"/>
    <w:unhideWhenUsed/>
    <w:rsid w:val="00477A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7AA2"/>
  </w:style>
  <w:style w:type="character" w:styleId="Collegamentoipertestuale">
    <w:name w:val="Hyperlink"/>
    <w:basedOn w:val="Carpredefinitoparagrafo"/>
    <w:uiPriority w:val="99"/>
    <w:unhideWhenUsed/>
    <w:rsid w:val="00FB5BB0"/>
    <w:rPr>
      <w:color w:val="0000FF" w:themeColor="hyperlink"/>
      <w:u w:val="single"/>
    </w:rPr>
  </w:style>
  <w:style w:type="character" w:styleId="Menzionenonrisolta">
    <w:name w:val="Unresolved Mention"/>
    <w:basedOn w:val="Carpredefinitoparagrafo"/>
    <w:uiPriority w:val="99"/>
    <w:semiHidden/>
    <w:unhideWhenUsed/>
    <w:rsid w:val="00FB5BB0"/>
    <w:rPr>
      <w:color w:val="605E5C"/>
      <w:shd w:val="clear" w:color="auto" w:fill="E1DFDD"/>
    </w:rPr>
  </w:style>
  <w:style w:type="table" w:styleId="Grigliatabella">
    <w:name w:val="Table Grid"/>
    <w:basedOn w:val="Tabellanormale"/>
    <w:uiPriority w:val="59"/>
    <w:rsid w:val="0035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201680">
      <w:bodyDiv w:val="1"/>
      <w:marLeft w:val="0"/>
      <w:marRight w:val="0"/>
      <w:marTop w:val="0"/>
      <w:marBottom w:val="0"/>
      <w:divBdr>
        <w:top w:val="none" w:sz="0" w:space="0" w:color="auto"/>
        <w:left w:val="none" w:sz="0" w:space="0" w:color="auto"/>
        <w:bottom w:val="none" w:sz="0" w:space="0" w:color="auto"/>
        <w:right w:val="none" w:sz="0" w:space="0" w:color="auto"/>
      </w:divBdr>
    </w:div>
    <w:div w:id="18722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p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2A1D-91F3-4DD3-94C9-5D40249D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3</Pages>
  <Words>1082</Words>
  <Characters>6174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Francesca De Lucia</cp:lastModifiedBy>
  <cp:revision>380</cp:revision>
  <cp:lastPrinted>2024-11-14T15:20:00Z</cp:lastPrinted>
  <dcterms:created xsi:type="dcterms:W3CDTF">2024-06-13T13:38:00Z</dcterms:created>
  <dcterms:modified xsi:type="dcterms:W3CDTF">2024-11-18T09:46:00Z</dcterms:modified>
</cp:coreProperties>
</file>